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0236A" w14:textId="18ABC2EA" w:rsidR="005315BA" w:rsidRPr="00F561F9" w:rsidRDefault="00C5522E" w:rsidP="009E254B">
      <w:pPr>
        <w:ind w:right="-1050"/>
        <w:outlineLvl w:val="0"/>
        <w:rPr>
          <w:color w:val="0000FF"/>
          <w:szCs w:val="20"/>
        </w:rPr>
      </w:pPr>
      <w:r w:rsidRPr="0050178D">
        <w:rPr>
          <w:b/>
        </w:rPr>
        <w:tab/>
      </w:r>
      <w:r w:rsidRPr="0050178D">
        <w:rPr>
          <w:b/>
        </w:rPr>
        <w:tab/>
      </w:r>
      <w:r w:rsidRPr="0050178D">
        <w:rPr>
          <w:b/>
        </w:rPr>
        <w:tab/>
      </w:r>
      <w:r w:rsidRPr="0050178D">
        <w:rPr>
          <w:b/>
        </w:rPr>
        <w:tab/>
      </w:r>
      <w:r w:rsidRPr="0050178D">
        <w:rPr>
          <w:b/>
        </w:rPr>
        <w:tab/>
      </w:r>
      <w:r w:rsidRPr="0050178D">
        <w:rPr>
          <w:b/>
        </w:rPr>
        <w:tab/>
      </w:r>
      <w:r w:rsidRPr="001D4E6A">
        <w:rPr>
          <w:color w:val="0000FF"/>
          <w:szCs w:val="20"/>
        </w:rPr>
        <w:object w:dxaOrig="4620" w:dyaOrig="5445" w14:anchorId="1AB99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0.75pt" o:ole="" fillcolor="window">
            <v:imagedata r:id="rId8" o:title=""/>
          </v:shape>
          <o:OLEObject Type="Embed" ProgID="PBrush" ShapeID="_x0000_i1025" DrawAspect="Content" ObjectID="_1540967556" r:id="rId9"/>
        </w:object>
      </w:r>
    </w:p>
    <w:p w14:paraId="1170EA1D" w14:textId="77777777" w:rsidR="00C5522E" w:rsidRPr="0050178D" w:rsidRDefault="00C5522E" w:rsidP="0045050F">
      <w:pPr>
        <w:ind w:right="-1050"/>
        <w:outlineLvl w:val="0"/>
        <w:rPr>
          <w:b/>
        </w:rPr>
      </w:pPr>
    </w:p>
    <w:p w14:paraId="550DE0A5" w14:textId="0C046622" w:rsidR="00113FC7" w:rsidRPr="0050178D" w:rsidRDefault="00113FC7" w:rsidP="0045050F">
      <w:pPr>
        <w:ind w:right="-1050"/>
        <w:jc w:val="center"/>
        <w:outlineLvl w:val="0"/>
        <w:rPr>
          <w:b/>
        </w:rPr>
      </w:pPr>
      <w:r w:rsidRPr="0050178D">
        <w:rPr>
          <w:b/>
        </w:rPr>
        <w:t>LIETUVOS RESPUBLIKOS</w:t>
      </w:r>
      <w:r w:rsidR="004D638E" w:rsidRPr="0050178D">
        <w:rPr>
          <w:b/>
        </w:rPr>
        <w:t xml:space="preserve"> </w:t>
      </w:r>
      <w:r w:rsidRPr="0050178D">
        <w:rPr>
          <w:b/>
        </w:rPr>
        <w:t>VIDAUS REIKALŲ MINISTRAS</w:t>
      </w:r>
    </w:p>
    <w:p w14:paraId="550DE0A6" w14:textId="77777777" w:rsidR="00113FC7" w:rsidRPr="0050178D" w:rsidRDefault="00113FC7" w:rsidP="0045050F">
      <w:pPr>
        <w:ind w:left="-567" w:right="-1050"/>
        <w:jc w:val="center"/>
        <w:outlineLvl w:val="0"/>
        <w:rPr>
          <w:b/>
        </w:rPr>
      </w:pPr>
    </w:p>
    <w:p w14:paraId="550DE0A7" w14:textId="77777777" w:rsidR="00113FC7" w:rsidRPr="0050178D" w:rsidRDefault="00113FC7" w:rsidP="0045050F">
      <w:pPr>
        <w:ind w:left="3600" w:right="-1050" w:firstLine="720"/>
        <w:outlineLvl w:val="0"/>
        <w:rPr>
          <w:b/>
        </w:rPr>
      </w:pPr>
      <w:r w:rsidRPr="0050178D">
        <w:rPr>
          <w:b/>
        </w:rPr>
        <w:t>ĮSAKYMAS</w:t>
      </w:r>
    </w:p>
    <w:p w14:paraId="550DE0A8" w14:textId="77777777" w:rsidR="00113FC7" w:rsidRPr="0050178D" w:rsidRDefault="00113FC7" w:rsidP="0045050F">
      <w:pPr>
        <w:tabs>
          <w:tab w:val="left" w:pos="993"/>
          <w:tab w:val="left" w:pos="1276"/>
        </w:tabs>
        <w:ind w:right="84"/>
        <w:jc w:val="center"/>
        <w:outlineLvl w:val="0"/>
        <w:rPr>
          <w:b/>
        </w:rPr>
      </w:pPr>
      <w:r w:rsidRPr="0050178D">
        <w:rPr>
          <w:b/>
        </w:rPr>
        <w:t>DĖL LIETUVOS RESPUBLIKOS VIDAUS REIKALŲ MINISTRO</w:t>
      </w:r>
    </w:p>
    <w:p w14:paraId="550DE0A9" w14:textId="77777777" w:rsidR="00113FC7" w:rsidRPr="0050178D" w:rsidRDefault="00113FC7" w:rsidP="0045050F">
      <w:pPr>
        <w:tabs>
          <w:tab w:val="left" w:pos="993"/>
          <w:tab w:val="left" w:pos="1276"/>
        </w:tabs>
        <w:ind w:right="84"/>
        <w:jc w:val="center"/>
        <w:outlineLvl w:val="0"/>
        <w:rPr>
          <w:b/>
        </w:rPr>
      </w:pPr>
      <w:r w:rsidRPr="0050178D">
        <w:rPr>
          <w:b/>
        </w:rPr>
        <w:t>20</w:t>
      </w:r>
      <w:r w:rsidR="00BF0703" w:rsidRPr="0050178D">
        <w:rPr>
          <w:b/>
        </w:rPr>
        <w:t>15</w:t>
      </w:r>
      <w:r w:rsidRPr="0050178D">
        <w:rPr>
          <w:b/>
        </w:rPr>
        <w:t xml:space="preserve"> M. </w:t>
      </w:r>
      <w:r w:rsidR="00BF0703" w:rsidRPr="0050178D">
        <w:rPr>
          <w:b/>
        </w:rPr>
        <w:t>RUGPJŪČIO</w:t>
      </w:r>
      <w:r w:rsidRPr="0050178D">
        <w:rPr>
          <w:b/>
        </w:rPr>
        <w:t xml:space="preserve"> </w:t>
      </w:r>
      <w:r w:rsidR="00BF0703" w:rsidRPr="0050178D">
        <w:rPr>
          <w:b/>
        </w:rPr>
        <w:t>27</w:t>
      </w:r>
      <w:r w:rsidRPr="0050178D">
        <w:rPr>
          <w:b/>
        </w:rPr>
        <w:t xml:space="preserve"> D. ĮSAKYMO NR. 1V-</w:t>
      </w:r>
      <w:r w:rsidR="00BF0703" w:rsidRPr="0050178D">
        <w:rPr>
          <w:b/>
        </w:rPr>
        <w:t>667</w:t>
      </w:r>
      <w:r w:rsidRPr="0050178D">
        <w:rPr>
          <w:b/>
        </w:rPr>
        <w:t xml:space="preserve"> „DĖL NUSIKALSTAMŲ VEIKŲ ŽINYBINIO REGISTRO </w:t>
      </w:r>
      <w:r w:rsidR="00BF0703" w:rsidRPr="0050178D">
        <w:rPr>
          <w:b/>
        </w:rPr>
        <w:t>REORGANIZAVIMO IR NUSIKALSTAMŲ VEIKŲ ŽINYBINIO REGISTRO NUOSTATŲ</w:t>
      </w:r>
      <w:r w:rsidRPr="0050178D">
        <w:rPr>
          <w:b/>
        </w:rPr>
        <w:t xml:space="preserve"> PATVIRTINIMO“</w:t>
      </w:r>
    </w:p>
    <w:p w14:paraId="550DE0AA" w14:textId="77777777" w:rsidR="00113FC7" w:rsidRPr="0050178D" w:rsidRDefault="00113FC7" w:rsidP="0045050F">
      <w:pPr>
        <w:tabs>
          <w:tab w:val="left" w:pos="993"/>
          <w:tab w:val="left" w:pos="1276"/>
        </w:tabs>
        <w:ind w:right="84"/>
        <w:jc w:val="center"/>
        <w:outlineLvl w:val="0"/>
        <w:rPr>
          <w:b/>
        </w:rPr>
      </w:pPr>
      <w:r w:rsidRPr="0050178D">
        <w:rPr>
          <w:b/>
        </w:rPr>
        <w:t>PAKEITIMO</w:t>
      </w:r>
    </w:p>
    <w:p w14:paraId="550DE0AB" w14:textId="77777777" w:rsidR="00BE1C42" w:rsidRPr="0050178D" w:rsidRDefault="00BE1C42" w:rsidP="0045050F">
      <w:pPr>
        <w:tabs>
          <w:tab w:val="left" w:pos="7560"/>
        </w:tabs>
        <w:ind w:left="-567" w:right="-1050"/>
        <w:jc w:val="center"/>
        <w:rPr>
          <w:b/>
        </w:rPr>
      </w:pPr>
    </w:p>
    <w:p w14:paraId="550DE0AC" w14:textId="22980E19" w:rsidR="00113FC7" w:rsidRPr="0050178D" w:rsidRDefault="00BF0703" w:rsidP="00D95629">
      <w:pPr>
        <w:ind w:left="2880" w:right="-1050"/>
      </w:pPr>
      <w:bookmarkStart w:id="0" w:name="_GoBack"/>
      <w:r w:rsidRPr="0050178D">
        <w:t>20</w:t>
      </w:r>
      <w:r w:rsidR="000B1821" w:rsidRPr="0050178D">
        <w:t>16</w:t>
      </w:r>
      <w:r w:rsidRPr="0050178D">
        <w:t xml:space="preserve"> </w:t>
      </w:r>
      <w:r w:rsidR="00113FC7" w:rsidRPr="0050178D">
        <w:t>m.</w:t>
      </w:r>
      <w:r w:rsidR="004130AC" w:rsidRPr="0050178D">
        <w:t xml:space="preserve"> </w:t>
      </w:r>
      <w:r w:rsidR="00D95629">
        <w:t>rugsėjo 22 d.</w:t>
      </w:r>
      <w:r w:rsidRPr="0050178D">
        <w:t xml:space="preserve"> </w:t>
      </w:r>
      <w:r w:rsidR="00113FC7" w:rsidRPr="0050178D">
        <w:t>Nr.</w:t>
      </w:r>
      <w:r w:rsidR="00D95629">
        <w:t xml:space="preserve"> 1V-657</w:t>
      </w:r>
    </w:p>
    <w:p w14:paraId="550DE0AD" w14:textId="62D17A0F" w:rsidR="00113FC7" w:rsidRPr="0050178D" w:rsidRDefault="00113FC7" w:rsidP="00F561F9">
      <w:pPr>
        <w:ind w:left="3600" w:right="-1050" w:firstLine="720"/>
      </w:pPr>
      <w:r w:rsidRPr="0050178D">
        <w:t>Vilnius</w:t>
      </w:r>
    </w:p>
    <w:p w14:paraId="550DE0AE" w14:textId="77777777" w:rsidR="005365A5" w:rsidRPr="0050178D" w:rsidRDefault="005365A5" w:rsidP="00F561F9">
      <w:pPr>
        <w:ind w:firstLine="567"/>
        <w:jc w:val="both"/>
        <w:rPr>
          <w:sz w:val="16"/>
          <w:szCs w:val="16"/>
        </w:rPr>
      </w:pPr>
    </w:p>
    <w:bookmarkEnd w:id="0"/>
    <w:p w14:paraId="550DE0AF" w14:textId="31B6212C" w:rsidR="00AC593C" w:rsidRPr="0050178D" w:rsidRDefault="00240042" w:rsidP="005365A5">
      <w:pPr>
        <w:spacing w:line="360" w:lineRule="auto"/>
        <w:ind w:firstLine="567"/>
        <w:jc w:val="both"/>
      </w:pPr>
      <w:r w:rsidRPr="0050178D">
        <w:t xml:space="preserve"> </w:t>
      </w:r>
      <w:r w:rsidR="00113FC7" w:rsidRPr="0050178D">
        <w:t xml:space="preserve">P a k e i č i u  Nusikalstamų veikų žinybinio </w:t>
      </w:r>
      <w:r w:rsidR="007A28A0" w:rsidRPr="0050178D">
        <w:t>registro nuostatus</w:t>
      </w:r>
      <w:r w:rsidR="00113FC7" w:rsidRPr="0050178D">
        <w:t>, patvirtint</w:t>
      </w:r>
      <w:r w:rsidR="007A28A0" w:rsidRPr="0050178D">
        <w:t>us</w:t>
      </w:r>
      <w:r w:rsidR="00113FC7" w:rsidRPr="0050178D">
        <w:t xml:space="preserve"> Lietuvos Respublikos vidaus reikalų ministro 20</w:t>
      </w:r>
      <w:r w:rsidR="007A28A0" w:rsidRPr="0050178D">
        <w:t>15</w:t>
      </w:r>
      <w:r w:rsidR="006D1884" w:rsidRPr="0050178D">
        <w:t> </w:t>
      </w:r>
      <w:r w:rsidR="00113FC7" w:rsidRPr="0050178D">
        <w:t>m</w:t>
      </w:r>
      <w:r w:rsidR="007A28A0" w:rsidRPr="0050178D">
        <w:t>. rugpjūčio 27 d. įsakymu Nr. 1V-667</w:t>
      </w:r>
      <w:r w:rsidR="00113FC7" w:rsidRPr="0050178D">
        <w:t xml:space="preserve"> „</w:t>
      </w:r>
      <w:r w:rsidR="00A3307B" w:rsidRPr="0050178D">
        <w:t>Dėl</w:t>
      </w:r>
      <w:r w:rsidR="00AC2BE1" w:rsidRPr="0050178D">
        <w:t xml:space="preserve"> </w:t>
      </w:r>
      <w:r w:rsidR="00A84D15" w:rsidRPr="0050178D">
        <w:t xml:space="preserve">Nusikalstamų veikų žinybinio registro </w:t>
      </w:r>
      <w:r w:rsidR="007A28A0" w:rsidRPr="0050178D">
        <w:t>reorganizavimo ir Nusikalstamų veikų žinybinio registro  nuostatų patvirtinimo</w:t>
      </w:r>
      <w:r w:rsidR="006A4F57" w:rsidRPr="0050178D">
        <w:t>“</w:t>
      </w:r>
      <w:r w:rsidR="00113FC7" w:rsidRPr="0050178D">
        <w:t>:</w:t>
      </w:r>
    </w:p>
    <w:p w14:paraId="550DE0B0" w14:textId="3323617D" w:rsidR="00AC593C" w:rsidRPr="0050178D" w:rsidRDefault="00427850" w:rsidP="005365A5">
      <w:pPr>
        <w:spacing w:line="360" w:lineRule="auto"/>
        <w:ind w:left="567"/>
        <w:jc w:val="both"/>
        <w:rPr>
          <w:color w:val="000000"/>
        </w:rPr>
      </w:pPr>
      <w:r w:rsidRPr="0050178D">
        <w:rPr>
          <w:color w:val="000000"/>
        </w:rPr>
        <w:t xml:space="preserve">1. </w:t>
      </w:r>
      <w:r w:rsidR="00B2673B" w:rsidRPr="0050178D">
        <w:rPr>
          <w:color w:val="000000"/>
        </w:rPr>
        <w:t xml:space="preserve">Pripažįstu netekusiu galios </w:t>
      </w:r>
      <w:r w:rsidR="002703D1" w:rsidRPr="0050178D">
        <w:rPr>
          <w:color w:val="000000"/>
        </w:rPr>
        <w:t xml:space="preserve"> 8.11 papunktį</w:t>
      </w:r>
      <w:r w:rsidR="00567AD8" w:rsidRPr="0050178D">
        <w:rPr>
          <w:color w:val="000000"/>
        </w:rPr>
        <w:t>.</w:t>
      </w:r>
    </w:p>
    <w:p w14:paraId="5B8BABD4" w14:textId="6F5FBD57" w:rsidR="00BD1539" w:rsidRPr="0050178D" w:rsidRDefault="00427850" w:rsidP="005365A5">
      <w:pPr>
        <w:spacing w:line="360" w:lineRule="auto"/>
        <w:ind w:left="567"/>
        <w:jc w:val="both"/>
        <w:rPr>
          <w:color w:val="000000"/>
        </w:rPr>
      </w:pPr>
      <w:r w:rsidRPr="0050178D">
        <w:rPr>
          <w:color w:val="000000"/>
        </w:rPr>
        <w:t xml:space="preserve">2. </w:t>
      </w:r>
      <w:r w:rsidR="00F7343B" w:rsidRPr="0050178D">
        <w:rPr>
          <w:color w:val="000000"/>
        </w:rPr>
        <w:t>Pakeičiu 11 punktą ir jį išdėstau taip:</w:t>
      </w:r>
      <w:r w:rsidR="002703D1" w:rsidRPr="0050178D">
        <w:rPr>
          <w:color w:val="000000"/>
        </w:rPr>
        <w:t xml:space="preserve"> </w:t>
      </w:r>
    </w:p>
    <w:p w14:paraId="2F4EAEBF" w14:textId="73F4196A" w:rsidR="00BD1539" w:rsidRPr="0050178D" w:rsidRDefault="00024766" w:rsidP="005365A5">
      <w:pPr>
        <w:spacing w:line="360" w:lineRule="auto"/>
        <w:ind w:left="567"/>
        <w:jc w:val="both"/>
        <w:rPr>
          <w:color w:val="000000"/>
        </w:rPr>
      </w:pPr>
      <w:r w:rsidRPr="0050178D">
        <w:rPr>
          <w:color w:val="000000"/>
        </w:rPr>
        <w:t>„</w:t>
      </w:r>
      <w:r w:rsidR="00BD1539" w:rsidRPr="0050178D">
        <w:rPr>
          <w:color w:val="000000"/>
        </w:rPr>
        <w:t>11. Informatikos ir ryšių departamentas privalo:</w:t>
      </w:r>
    </w:p>
    <w:p w14:paraId="2B73771C" w14:textId="77777777" w:rsidR="00BD1539" w:rsidRPr="0050178D" w:rsidRDefault="00BD1539" w:rsidP="00726FA9">
      <w:pPr>
        <w:spacing w:line="360" w:lineRule="auto"/>
        <w:ind w:firstLine="567"/>
        <w:jc w:val="both"/>
        <w:rPr>
          <w:color w:val="000000"/>
        </w:rPr>
      </w:pPr>
      <w:r w:rsidRPr="0050178D">
        <w:rPr>
          <w:color w:val="000000"/>
        </w:rPr>
        <w:t>11.1. užtikrinti nepertraukiamą registro veikimą ir pagal kompetenciją atsakyti už registro duomenų saugą;</w:t>
      </w:r>
    </w:p>
    <w:p w14:paraId="1BD5236C" w14:textId="77777777" w:rsidR="00BD1539" w:rsidRPr="0050178D" w:rsidRDefault="00BD1539" w:rsidP="005365A5">
      <w:pPr>
        <w:spacing w:line="360" w:lineRule="auto"/>
        <w:ind w:left="567"/>
        <w:jc w:val="both"/>
        <w:rPr>
          <w:color w:val="000000"/>
        </w:rPr>
      </w:pPr>
      <w:r w:rsidRPr="0050178D">
        <w:rPr>
          <w:color w:val="000000"/>
        </w:rPr>
        <w:t>11.2. nustatyti registro darbo organizavimo principus ir tvarką;</w:t>
      </w:r>
    </w:p>
    <w:p w14:paraId="123357D7" w14:textId="77777777" w:rsidR="00BD1539" w:rsidRPr="0050178D" w:rsidRDefault="00BD1539" w:rsidP="005365A5">
      <w:pPr>
        <w:spacing w:line="360" w:lineRule="auto"/>
        <w:ind w:left="567"/>
        <w:jc w:val="both"/>
        <w:rPr>
          <w:color w:val="000000"/>
        </w:rPr>
      </w:pPr>
      <w:r w:rsidRPr="0050178D">
        <w:rPr>
          <w:color w:val="000000"/>
        </w:rPr>
        <w:t>11.3. vykdyti registro duomenų perdavimo tinklų priežiūrą;</w:t>
      </w:r>
    </w:p>
    <w:p w14:paraId="433F2D01" w14:textId="77777777" w:rsidR="00BD1539" w:rsidRPr="0050178D" w:rsidRDefault="00BD1539" w:rsidP="005365A5">
      <w:pPr>
        <w:spacing w:line="360" w:lineRule="auto"/>
        <w:ind w:left="567"/>
        <w:jc w:val="both"/>
        <w:rPr>
          <w:color w:val="000000"/>
        </w:rPr>
      </w:pPr>
      <w:r w:rsidRPr="0050178D">
        <w:rPr>
          <w:color w:val="000000"/>
        </w:rPr>
        <w:t>11.4. užtikrinti registro sąveiką su kitais registrais ir valstybės informacinėmis sistemomis;</w:t>
      </w:r>
    </w:p>
    <w:p w14:paraId="5F424157" w14:textId="77777777" w:rsidR="00BD1539" w:rsidRPr="0050178D" w:rsidRDefault="00BD1539" w:rsidP="00F561F9">
      <w:pPr>
        <w:spacing w:line="360" w:lineRule="auto"/>
        <w:ind w:firstLine="567"/>
        <w:jc w:val="both"/>
        <w:rPr>
          <w:color w:val="000000"/>
        </w:rPr>
      </w:pPr>
      <w:r w:rsidRPr="0050178D">
        <w:rPr>
          <w:color w:val="000000"/>
        </w:rPr>
        <w:t>11.5. perduoti registro duomenis susijusiems registrams ir valstybės informacinėms sistemoms;</w:t>
      </w:r>
    </w:p>
    <w:p w14:paraId="360F8AFF" w14:textId="715559E6" w:rsidR="00BD1539" w:rsidRPr="0050178D" w:rsidRDefault="00BD1539" w:rsidP="005365A5">
      <w:pPr>
        <w:spacing w:line="360" w:lineRule="auto"/>
        <w:ind w:left="567"/>
        <w:jc w:val="both"/>
        <w:rPr>
          <w:color w:val="000000"/>
        </w:rPr>
      </w:pPr>
      <w:r w:rsidRPr="0050178D">
        <w:rPr>
          <w:color w:val="000000"/>
        </w:rPr>
        <w:t>11.6. Nuostatų 19 punkte nurodytu atveju registruoti registro objektą</w:t>
      </w:r>
      <w:r w:rsidR="005254B5" w:rsidRPr="0050178D">
        <w:rPr>
          <w:color w:val="000000"/>
        </w:rPr>
        <w:t>;</w:t>
      </w:r>
    </w:p>
    <w:p w14:paraId="6F3C249C" w14:textId="6954A80E" w:rsidR="005254B5" w:rsidRPr="0050178D" w:rsidRDefault="005254B5" w:rsidP="005365A5">
      <w:pPr>
        <w:spacing w:line="360" w:lineRule="auto"/>
        <w:ind w:left="567"/>
        <w:jc w:val="both"/>
        <w:rPr>
          <w:color w:val="000000"/>
        </w:rPr>
      </w:pPr>
      <w:r w:rsidRPr="0050178D">
        <w:rPr>
          <w:color w:val="000000"/>
        </w:rPr>
        <w:t>11.7. užtikrinti, kad registro duomenys būtų laiku ir teisingai įrašyti į registro duomenų bazę;</w:t>
      </w:r>
    </w:p>
    <w:p w14:paraId="7266B5AD" w14:textId="6FC004D0" w:rsidR="005254B5" w:rsidRPr="0050178D" w:rsidRDefault="005254B5" w:rsidP="00726FA9">
      <w:pPr>
        <w:spacing w:line="360" w:lineRule="auto"/>
        <w:ind w:firstLine="567"/>
        <w:jc w:val="both"/>
        <w:rPr>
          <w:color w:val="000000"/>
        </w:rPr>
      </w:pPr>
      <w:r w:rsidRPr="0050178D">
        <w:rPr>
          <w:color w:val="000000"/>
        </w:rPr>
        <w:t>11.8. užtikrinti, kad jo į registro duomenų bazę įrašyti neteisingi, netikslūs ar neišsamūs registro duomenys būtų nedelsiant ištaisyti, atnaujinti ar papildyti;</w:t>
      </w:r>
    </w:p>
    <w:p w14:paraId="7FC360E0" w14:textId="53AC44ED" w:rsidR="00BD1539" w:rsidRPr="0050178D" w:rsidRDefault="00BD1539" w:rsidP="005365A5">
      <w:pPr>
        <w:spacing w:line="360" w:lineRule="auto"/>
        <w:ind w:left="567"/>
        <w:jc w:val="both"/>
        <w:rPr>
          <w:color w:val="000000"/>
        </w:rPr>
      </w:pPr>
      <w:r w:rsidRPr="0050178D">
        <w:rPr>
          <w:color w:val="000000"/>
        </w:rPr>
        <w:t>11.</w:t>
      </w:r>
      <w:r w:rsidR="005254B5" w:rsidRPr="0050178D">
        <w:rPr>
          <w:color w:val="000000"/>
        </w:rPr>
        <w:t>9</w:t>
      </w:r>
      <w:r w:rsidRPr="0050178D">
        <w:rPr>
          <w:color w:val="000000"/>
        </w:rPr>
        <w:t>. rengti teisės aktų, susijusių su registro duomenų tvarkymu ir sauga, projektus;</w:t>
      </w:r>
    </w:p>
    <w:p w14:paraId="6DA165AC" w14:textId="12DD1097" w:rsidR="005254B5" w:rsidRPr="0050178D" w:rsidRDefault="005254B5" w:rsidP="00726FA9">
      <w:pPr>
        <w:spacing w:line="360" w:lineRule="auto"/>
        <w:ind w:firstLine="567"/>
        <w:jc w:val="both"/>
        <w:rPr>
          <w:color w:val="000000"/>
        </w:rPr>
      </w:pPr>
      <w:r w:rsidRPr="0050178D">
        <w:rPr>
          <w:color w:val="000000"/>
        </w:rPr>
        <w:t>11.10</w:t>
      </w:r>
      <w:r w:rsidR="00BD1539" w:rsidRPr="0050178D">
        <w:rPr>
          <w:color w:val="000000"/>
        </w:rPr>
        <w:t>. užtikrinti</w:t>
      </w:r>
      <w:r w:rsidRPr="0050178D">
        <w:rPr>
          <w:color w:val="000000"/>
        </w:rPr>
        <w:t>, kad registro duomenys būtų tvarkomi vadovaujantis Nuostatais ir kitais teisės aktais, reglamentuojančiais registro duomenų tvarkymą;</w:t>
      </w:r>
    </w:p>
    <w:p w14:paraId="26F48919" w14:textId="7E729952" w:rsidR="005254B5" w:rsidRPr="0050178D" w:rsidRDefault="005254B5" w:rsidP="00726FA9">
      <w:pPr>
        <w:spacing w:line="360" w:lineRule="auto"/>
        <w:ind w:firstLine="567"/>
        <w:jc w:val="both"/>
        <w:rPr>
          <w:color w:val="000000"/>
        </w:rPr>
      </w:pPr>
      <w:r w:rsidRPr="0050178D">
        <w:rPr>
          <w:color w:val="000000"/>
        </w:rPr>
        <w:t>11.11. registro duomenų pagrindu rengti oficialiąsias suvestines statistines ataskaita</w:t>
      </w:r>
      <w:r w:rsidR="007E3600" w:rsidRPr="0050178D">
        <w:rPr>
          <w:color w:val="000000"/>
        </w:rPr>
        <w:t>s</w:t>
      </w:r>
      <w:r w:rsidRPr="0050178D">
        <w:rPr>
          <w:color w:val="000000"/>
        </w:rPr>
        <w:t xml:space="preserve"> apie nusikalstamas veikas, asmenis, įtariamus (kaltinamus) nusikalstamų veikų padarymu, ir nuo nusikalstamų veikų nukentėjusius asmenis;</w:t>
      </w:r>
    </w:p>
    <w:p w14:paraId="193ED5A8" w14:textId="216F4AFD" w:rsidR="0051528C" w:rsidRPr="0050178D" w:rsidRDefault="005254B5" w:rsidP="00726FA9">
      <w:pPr>
        <w:spacing w:line="360" w:lineRule="auto"/>
        <w:ind w:firstLine="567"/>
        <w:jc w:val="both"/>
        <w:rPr>
          <w:color w:val="000000"/>
        </w:rPr>
      </w:pPr>
      <w:r w:rsidRPr="0050178D">
        <w:rPr>
          <w:color w:val="000000"/>
        </w:rPr>
        <w:t>11.12.</w:t>
      </w:r>
      <w:r w:rsidR="0051528C" w:rsidRPr="0050178D">
        <w:rPr>
          <w:color w:val="000000"/>
        </w:rPr>
        <w:t xml:space="preserve"> teikti registro duomenis registro duomenų gavėjams pagal registro duomenų teikimo sutartis jose nustatyta tvarka ir pagal registro duomenų gavėjų prašymus;</w:t>
      </w:r>
    </w:p>
    <w:p w14:paraId="3E44622D" w14:textId="37B85EFF" w:rsidR="0051528C" w:rsidRPr="0050178D" w:rsidRDefault="0051528C" w:rsidP="00726FA9">
      <w:pPr>
        <w:spacing w:line="360" w:lineRule="auto"/>
        <w:ind w:firstLine="567"/>
        <w:jc w:val="both"/>
        <w:rPr>
          <w:color w:val="000000"/>
        </w:rPr>
      </w:pPr>
      <w:r w:rsidRPr="0050178D">
        <w:rPr>
          <w:color w:val="000000"/>
        </w:rPr>
        <w:lastRenderedPageBreak/>
        <w:t>11.13. užtikrinti, kad registro duomenų gavėjai, kuriems Informatikos ir ryšių departamentas pateikė neteisingus, netikslius, neišsamius registro duomenis, būtų informuoti apie ištaisytus netikslumus;</w:t>
      </w:r>
    </w:p>
    <w:p w14:paraId="550DE0B4" w14:textId="591101C3" w:rsidR="007211D2" w:rsidRPr="0050178D" w:rsidRDefault="0051528C" w:rsidP="00726FA9">
      <w:pPr>
        <w:spacing w:line="360" w:lineRule="auto"/>
        <w:ind w:firstLine="567"/>
        <w:jc w:val="both"/>
        <w:rPr>
          <w:color w:val="000000"/>
        </w:rPr>
      </w:pPr>
      <w:r w:rsidRPr="0050178D">
        <w:rPr>
          <w:color w:val="000000"/>
        </w:rPr>
        <w:t>11.14.</w:t>
      </w:r>
      <w:r w:rsidR="0028198C">
        <w:rPr>
          <w:color w:val="000000"/>
        </w:rPr>
        <w:t xml:space="preserve"> </w:t>
      </w:r>
      <w:r w:rsidRPr="0050178D">
        <w:rPr>
          <w:color w:val="000000"/>
        </w:rPr>
        <w:t xml:space="preserve">pagal kompetenciją atlikti kitus Nuostatuose ir kituose teisės aktuose, reglamentuojančiuose registrų </w:t>
      </w:r>
      <w:r w:rsidR="00A17448" w:rsidRPr="0050178D">
        <w:rPr>
          <w:color w:val="000000"/>
        </w:rPr>
        <w:t xml:space="preserve">duomenų </w:t>
      </w:r>
      <w:r w:rsidRPr="0050178D">
        <w:rPr>
          <w:color w:val="000000"/>
        </w:rPr>
        <w:t>tvarkymą, nustatytus veiksmus.</w:t>
      </w:r>
      <w:r w:rsidR="00024766" w:rsidRPr="0050178D">
        <w:rPr>
          <w:color w:val="000000"/>
        </w:rPr>
        <w:t>“</w:t>
      </w:r>
      <w:r w:rsidR="006A4F57" w:rsidRPr="0050178D">
        <w:rPr>
          <w:color w:val="000000"/>
        </w:rPr>
        <w:t xml:space="preserve"> </w:t>
      </w:r>
    </w:p>
    <w:p w14:paraId="550DE0B5" w14:textId="46EFB701" w:rsidR="00AC593C" w:rsidRPr="0050178D" w:rsidRDefault="007211D2" w:rsidP="005365A5">
      <w:pPr>
        <w:widowControl w:val="0"/>
        <w:shd w:val="clear" w:color="auto" w:fill="FFFFFF"/>
        <w:tabs>
          <w:tab w:val="left" w:pos="567"/>
        </w:tabs>
        <w:spacing w:line="360" w:lineRule="auto"/>
        <w:jc w:val="both"/>
      </w:pPr>
      <w:r w:rsidRPr="0050178D">
        <w:rPr>
          <w:color w:val="000000"/>
        </w:rPr>
        <w:tab/>
      </w:r>
      <w:r w:rsidR="00567AD8" w:rsidRPr="0050178D">
        <w:t>3</w:t>
      </w:r>
      <w:r w:rsidR="00B663C1" w:rsidRPr="0050178D">
        <w:t xml:space="preserve">. Pakeičiu </w:t>
      </w:r>
      <w:r w:rsidR="0030382B" w:rsidRPr="0050178D">
        <w:rPr>
          <w:rFonts w:eastAsia="Calibri"/>
        </w:rPr>
        <w:t>1</w:t>
      </w:r>
      <w:r w:rsidRPr="0050178D">
        <w:rPr>
          <w:rFonts w:eastAsia="Calibri"/>
        </w:rPr>
        <w:t>2</w:t>
      </w:r>
      <w:r w:rsidR="0030382B" w:rsidRPr="0050178D">
        <w:t xml:space="preserve"> punkt</w:t>
      </w:r>
      <w:r w:rsidR="008F5BA6" w:rsidRPr="0050178D">
        <w:t>o pirmąją pastraipą</w:t>
      </w:r>
      <w:r w:rsidR="0030382B" w:rsidRPr="0050178D">
        <w:t xml:space="preserve"> </w:t>
      </w:r>
      <w:r w:rsidR="00B663C1" w:rsidRPr="0050178D">
        <w:t>ir j</w:t>
      </w:r>
      <w:r w:rsidR="008F5BA6" w:rsidRPr="0050178D">
        <w:t>ą</w:t>
      </w:r>
      <w:r w:rsidR="00B663C1" w:rsidRPr="0050178D">
        <w:t xml:space="preserve"> išdėstau </w:t>
      </w:r>
      <w:r w:rsidR="0030382B" w:rsidRPr="0050178D">
        <w:t>taip:</w:t>
      </w:r>
    </w:p>
    <w:p w14:paraId="550DE0B6" w14:textId="459C9BC9" w:rsidR="0030382B" w:rsidRPr="0050178D" w:rsidRDefault="0030382B" w:rsidP="005365A5">
      <w:pPr>
        <w:widowControl w:val="0"/>
        <w:shd w:val="clear" w:color="auto" w:fill="FFFFFF"/>
        <w:spacing w:line="360" w:lineRule="auto"/>
        <w:ind w:firstLine="567"/>
        <w:jc w:val="both"/>
        <w:rPr>
          <w:strike/>
        </w:rPr>
      </w:pPr>
      <w:r w:rsidRPr="0050178D">
        <w:t>„</w:t>
      </w:r>
      <w:r w:rsidRPr="0050178D">
        <w:rPr>
          <w:rFonts w:eastAsia="Calibri"/>
        </w:rPr>
        <w:t>1</w:t>
      </w:r>
      <w:r w:rsidR="007211D2" w:rsidRPr="0050178D">
        <w:rPr>
          <w:rFonts w:eastAsia="Calibri"/>
        </w:rPr>
        <w:t>2</w:t>
      </w:r>
      <w:r w:rsidRPr="0050178D">
        <w:rPr>
          <w:rFonts w:eastAsia="Calibri"/>
        </w:rPr>
        <w:t xml:space="preserve">. </w:t>
      </w:r>
      <w:r w:rsidR="007211D2" w:rsidRPr="0050178D">
        <w:rPr>
          <w:rFonts w:eastAsia="Calibri"/>
        </w:rPr>
        <w:t>Nuostatų 8.2</w:t>
      </w:r>
      <w:r w:rsidR="00774184" w:rsidRPr="0050178D">
        <w:rPr>
          <w:rFonts w:eastAsia="Calibri"/>
        </w:rPr>
        <w:t>–</w:t>
      </w:r>
      <w:r w:rsidR="007211D2" w:rsidRPr="0050178D">
        <w:rPr>
          <w:rFonts w:eastAsia="Calibri"/>
        </w:rPr>
        <w:t>8.10 papunkčiuose nurodyti registro tvarkytojai turi:</w:t>
      </w:r>
      <w:r w:rsidR="003C708A" w:rsidRPr="0050178D">
        <w:rPr>
          <w:rFonts w:eastAsia="Calibri"/>
        </w:rPr>
        <w:t>“</w:t>
      </w:r>
    </w:p>
    <w:p w14:paraId="550DE0B7" w14:textId="754C79B3" w:rsidR="007211D2" w:rsidRPr="0050178D" w:rsidRDefault="007211D2" w:rsidP="005365A5">
      <w:pPr>
        <w:widowControl w:val="0"/>
        <w:shd w:val="clear" w:color="auto" w:fill="FFFFFF"/>
        <w:tabs>
          <w:tab w:val="left" w:pos="567"/>
        </w:tabs>
        <w:spacing w:line="360" w:lineRule="auto"/>
        <w:jc w:val="both"/>
      </w:pPr>
      <w:r w:rsidRPr="0050178D">
        <w:tab/>
      </w:r>
      <w:r w:rsidR="00567AD8" w:rsidRPr="0050178D">
        <w:t>4</w:t>
      </w:r>
      <w:r w:rsidR="002449E2" w:rsidRPr="0050178D">
        <w:t xml:space="preserve">. </w:t>
      </w:r>
      <w:r w:rsidRPr="0050178D">
        <w:t xml:space="preserve">Pakeičiu </w:t>
      </w:r>
      <w:r w:rsidRPr="0050178D">
        <w:rPr>
          <w:rFonts w:eastAsia="Calibri"/>
        </w:rPr>
        <w:t>13</w:t>
      </w:r>
      <w:r w:rsidRPr="0050178D">
        <w:t xml:space="preserve"> punkt</w:t>
      </w:r>
      <w:r w:rsidR="003E6DBD" w:rsidRPr="0050178D">
        <w:t>o pirmąją pastraipą</w:t>
      </w:r>
      <w:r w:rsidRPr="0050178D">
        <w:t xml:space="preserve"> ir j</w:t>
      </w:r>
      <w:r w:rsidR="003E6DBD" w:rsidRPr="0050178D">
        <w:t>ą</w:t>
      </w:r>
      <w:r w:rsidRPr="0050178D">
        <w:t xml:space="preserve"> išdėstau taip:</w:t>
      </w:r>
    </w:p>
    <w:p w14:paraId="550DE0B8" w14:textId="241139A0" w:rsidR="007211D2" w:rsidRPr="0050178D" w:rsidRDefault="007211D2" w:rsidP="005365A5">
      <w:pPr>
        <w:widowControl w:val="0"/>
        <w:shd w:val="clear" w:color="auto" w:fill="FFFFFF"/>
        <w:spacing w:line="360" w:lineRule="auto"/>
        <w:ind w:firstLine="567"/>
        <w:jc w:val="both"/>
        <w:rPr>
          <w:rFonts w:eastAsia="Calibri"/>
        </w:rPr>
      </w:pPr>
      <w:r w:rsidRPr="0050178D">
        <w:t>„</w:t>
      </w:r>
      <w:r w:rsidRPr="0050178D">
        <w:rPr>
          <w:rFonts w:eastAsia="Calibri"/>
        </w:rPr>
        <w:t>13. Nuostatų 8.2</w:t>
      </w:r>
      <w:r w:rsidR="00774184" w:rsidRPr="0050178D">
        <w:rPr>
          <w:rFonts w:eastAsia="Calibri"/>
        </w:rPr>
        <w:t>–</w:t>
      </w:r>
      <w:r w:rsidRPr="0050178D">
        <w:rPr>
          <w:rFonts w:eastAsia="Calibri"/>
        </w:rPr>
        <w:t>8.10 papunkčiuose nurodyti registro tvarkytojai privalo:“</w:t>
      </w:r>
    </w:p>
    <w:p w14:paraId="550DE0BB" w14:textId="11E5CE27" w:rsidR="007211D2" w:rsidRPr="0050178D" w:rsidRDefault="007211D2" w:rsidP="005365A5">
      <w:pPr>
        <w:widowControl w:val="0"/>
        <w:shd w:val="clear" w:color="auto" w:fill="FFFFFF"/>
        <w:tabs>
          <w:tab w:val="left" w:pos="567"/>
        </w:tabs>
        <w:spacing w:line="360" w:lineRule="auto"/>
        <w:jc w:val="both"/>
      </w:pPr>
      <w:r w:rsidRPr="0050178D">
        <w:tab/>
      </w:r>
      <w:r w:rsidR="0006578A" w:rsidRPr="0050178D">
        <w:t>5</w:t>
      </w:r>
      <w:r w:rsidRPr="0050178D">
        <w:t xml:space="preserve">. Pakeičiu </w:t>
      </w:r>
      <w:r w:rsidRPr="0050178D">
        <w:rPr>
          <w:rFonts w:eastAsia="Calibri"/>
        </w:rPr>
        <w:t>1</w:t>
      </w:r>
      <w:r w:rsidR="00434F11" w:rsidRPr="0050178D">
        <w:rPr>
          <w:rFonts w:eastAsia="Calibri"/>
        </w:rPr>
        <w:t>9</w:t>
      </w:r>
      <w:r w:rsidRPr="0050178D">
        <w:t xml:space="preserve"> punktą ir jį išdėstau taip:</w:t>
      </w:r>
    </w:p>
    <w:p w14:paraId="550DE0BC" w14:textId="6CF4711D" w:rsidR="00434F11" w:rsidRPr="0050178D" w:rsidRDefault="007211D2" w:rsidP="005365A5">
      <w:pPr>
        <w:widowControl w:val="0"/>
        <w:shd w:val="clear" w:color="auto" w:fill="FFFFFF"/>
        <w:spacing w:line="360" w:lineRule="auto"/>
        <w:ind w:firstLine="567"/>
        <w:jc w:val="both"/>
        <w:rPr>
          <w:rFonts w:eastAsia="Calibri"/>
        </w:rPr>
      </w:pPr>
      <w:r w:rsidRPr="0050178D">
        <w:t>„</w:t>
      </w:r>
      <w:r w:rsidRPr="0050178D">
        <w:rPr>
          <w:rFonts w:eastAsia="Calibri"/>
        </w:rPr>
        <w:t>1</w:t>
      </w:r>
      <w:r w:rsidR="00434F11" w:rsidRPr="0050178D">
        <w:rPr>
          <w:rFonts w:eastAsia="Calibri"/>
        </w:rPr>
        <w:t>9</w:t>
      </w:r>
      <w:r w:rsidRPr="0050178D">
        <w:rPr>
          <w:rFonts w:eastAsia="Calibri"/>
        </w:rPr>
        <w:t xml:space="preserve">. </w:t>
      </w:r>
      <w:r w:rsidR="0088790E" w:rsidRPr="0050178D">
        <w:t>Informatikos ir ryšių departamentas</w:t>
      </w:r>
      <w:r w:rsidR="00491214" w:rsidRPr="0050178D">
        <w:t xml:space="preserve"> </w:t>
      </w:r>
      <w:r w:rsidR="00AC4451" w:rsidRPr="0050178D">
        <w:t>elektroninių ryšių priemonėmis gautų</w:t>
      </w:r>
      <w:r w:rsidR="00D848D5" w:rsidRPr="0050178D">
        <w:t xml:space="preserve"> </w:t>
      </w:r>
      <w:r w:rsidR="00D8472A" w:rsidRPr="0050178D">
        <w:t xml:space="preserve">teismų </w:t>
      </w:r>
      <w:r w:rsidR="00EA797E" w:rsidRPr="0050178D">
        <w:t>n</w:t>
      </w:r>
      <w:r w:rsidR="00D8472A" w:rsidRPr="0050178D">
        <w:t xml:space="preserve">uosprendžių ar nutarčių, priimtų </w:t>
      </w:r>
      <w:r w:rsidR="00491214" w:rsidRPr="0050178D">
        <w:t xml:space="preserve">išnagrinėjus </w:t>
      </w:r>
      <w:r w:rsidR="00434F11" w:rsidRPr="0050178D">
        <w:t>privataus kaltinimo byl</w:t>
      </w:r>
      <w:r w:rsidR="00491214" w:rsidRPr="0050178D">
        <w:t>as</w:t>
      </w:r>
      <w:r w:rsidR="00434F11" w:rsidRPr="0050178D">
        <w:t xml:space="preserve"> </w:t>
      </w:r>
      <w:r w:rsidR="00434F11" w:rsidRPr="0050178D">
        <w:rPr>
          <w:rFonts w:eastAsia="Arial Unicode MS"/>
        </w:rPr>
        <w:t>dėl padarytų nusikalstamų veikų, numatytų Baudžiamojo proceso kodekso 407 straipsnyje</w:t>
      </w:r>
      <w:r w:rsidR="00434F11" w:rsidRPr="0050178D">
        <w:t xml:space="preserve">, </w:t>
      </w:r>
      <w:r w:rsidR="00DD2F61" w:rsidRPr="0050178D">
        <w:t>kopijų</w:t>
      </w:r>
      <w:r w:rsidR="00AC4451" w:rsidRPr="0050178D">
        <w:t xml:space="preserve"> pagrindu</w:t>
      </w:r>
      <w:r w:rsidR="00491214" w:rsidRPr="0050178D">
        <w:t xml:space="preserve"> </w:t>
      </w:r>
      <w:r w:rsidR="00434F11" w:rsidRPr="0050178D">
        <w:t>Registro duomenų tvarkymo taisykl</w:t>
      </w:r>
      <w:r w:rsidR="005F6629">
        <w:t>ėse</w:t>
      </w:r>
      <w:r w:rsidR="00434F11" w:rsidRPr="0050178D">
        <w:t xml:space="preserve"> nustatyta tvarka sudaro </w:t>
      </w:r>
      <w:r w:rsidR="00434F11" w:rsidRPr="0050178D">
        <w:rPr>
          <w:rFonts w:eastAsia="Arial Unicode MS"/>
        </w:rPr>
        <w:t>registro objekto duomenis, būtinus registro objektui registruoti</w:t>
      </w:r>
      <w:r w:rsidR="00434F11" w:rsidRPr="0050178D">
        <w:t>, patikrina jų teisingumą, tikslumą ir (ar) išsamumą ir priima sprendimą įregistruoti registro objektą.</w:t>
      </w:r>
      <w:r w:rsidR="00F242A8" w:rsidRPr="0050178D">
        <w:t>“</w:t>
      </w:r>
    </w:p>
    <w:p w14:paraId="550DE0BD" w14:textId="3822670A" w:rsidR="004B25F9" w:rsidRPr="0050178D" w:rsidRDefault="005D1FB9" w:rsidP="005365A5">
      <w:pPr>
        <w:widowControl w:val="0"/>
        <w:shd w:val="clear" w:color="auto" w:fill="FFFFFF"/>
        <w:tabs>
          <w:tab w:val="left" w:pos="567"/>
        </w:tabs>
        <w:spacing w:line="360" w:lineRule="auto"/>
        <w:ind w:firstLine="567"/>
        <w:jc w:val="both"/>
      </w:pPr>
      <w:r w:rsidRPr="0050178D">
        <w:t>6</w:t>
      </w:r>
      <w:r w:rsidR="002449E2" w:rsidRPr="0050178D">
        <w:t xml:space="preserve">. </w:t>
      </w:r>
      <w:r w:rsidR="004B25F9" w:rsidRPr="0050178D">
        <w:t>Pakeičiu 20 punktą ir jį išdėstau taip:</w:t>
      </w:r>
    </w:p>
    <w:p w14:paraId="550DE0BE" w14:textId="401BB185" w:rsidR="004B25F9" w:rsidRPr="0050178D" w:rsidRDefault="004B25F9" w:rsidP="005365A5">
      <w:pPr>
        <w:tabs>
          <w:tab w:val="left" w:pos="567"/>
          <w:tab w:val="left" w:pos="1080"/>
          <w:tab w:val="left" w:pos="2160"/>
          <w:tab w:val="left" w:pos="2340"/>
        </w:tabs>
        <w:spacing w:line="360" w:lineRule="auto"/>
        <w:jc w:val="both"/>
      </w:pPr>
      <w:r w:rsidRPr="0050178D">
        <w:rPr>
          <w:rFonts w:eastAsia="Calibri"/>
        </w:rPr>
        <w:tab/>
      </w:r>
      <w:r w:rsidR="002449E2" w:rsidRPr="0050178D">
        <w:rPr>
          <w:rFonts w:eastAsia="Calibri"/>
        </w:rPr>
        <w:t>„</w:t>
      </w:r>
      <w:r w:rsidRPr="0050178D">
        <w:rPr>
          <w:rFonts w:eastAsia="Calibri"/>
        </w:rPr>
        <w:t>20</w:t>
      </w:r>
      <w:r w:rsidR="002449E2" w:rsidRPr="0050178D">
        <w:rPr>
          <w:rFonts w:eastAsia="Calibri"/>
        </w:rPr>
        <w:t>.</w:t>
      </w:r>
      <w:r w:rsidR="002449E2" w:rsidRPr="0050178D">
        <w:t xml:space="preserve"> </w:t>
      </w:r>
      <w:r w:rsidRPr="0050178D">
        <w:t>Registro objektas laikomas įregistruotu, kai Nuostatų 8.1–8.10 papunkčiuose nurodyti registro tvarkytojai priima sprendimą įregistruoti registro objektą ir nedelsdami įrašo Reg</w:t>
      </w:r>
      <w:r w:rsidR="007E3600" w:rsidRPr="0050178D">
        <w:t>istro duomenų tvarkymo taisyklėse</w:t>
      </w:r>
      <w:r w:rsidRPr="0050178D">
        <w:t xml:space="preserve"> nustatyta tvarka sudarytus registro objekto duomenis į registro duomenų bazę ir registruojamam objektui registre yra suteikiamas identifikavimo kodas, kuris sudaromas iš skaitmeninių simbolių sekos.“</w:t>
      </w:r>
    </w:p>
    <w:p w14:paraId="550DE0BF" w14:textId="1AD7BF4E" w:rsidR="004B25F9" w:rsidRPr="0050178D" w:rsidRDefault="0053777D" w:rsidP="005365A5">
      <w:pPr>
        <w:widowControl w:val="0"/>
        <w:shd w:val="clear" w:color="auto" w:fill="FFFFFF"/>
        <w:tabs>
          <w:tab w:val="left" w:pos="567"/>
        </w:tabs>
        <w:spacing w:line="360" w:lineRule="auto"/>
        <w:ind w:firstLine="567"/>
        <w:jc w:val="both"/>
      </w:pPr>
      <w:r w:rsidRPr="0050178D">
        <w:t>7</w:t>
      </w:r>
      <w:r w:rsidR="004B25F9" w:rsidRPr="0050178D">
        <w:t>. Pakeičiu 21 punktą ir jį išdėstau taip:</w:t>
      </w:r>
    </w:p>
    <w:p w14:paraId="550DE0C1" w14:textId="37EF579F" w:rsidR="004B25F9" w:rsidRPr="0050178D" w:rsidRDefault="004B25F9" w:rsidP="005365A5">
      <w:pPr>
        <w:tabs>
          <w:tab w:val="left" w:pos="567"/>
          <w:tab w:val="left" w:pos="1080"/>
          <w:tab w:val="left" w:pos="2160"/>
          <w:tab w:val="left" w:pos="2340"/>
        </w:tabs>
        <w:spacing w:line="360" w:lineRule="auto"/>
        <w:jc w:val="both"/>
      </w:pPr>
      <w:r w:rsidRPr="0050178D">
        <w:tab/>
        <w:t xml:space="preserve">„21. Nuostatų 8.2–8.10 papunkčiuose nurodyti registro tvarkytojai, </w:t>
      </w:r>
      <w:r w:rsidRPr="0050178D">
        <w:rPr>
          <w:rFonts w:eastAsia="Arial Unicode MS"/>
        </w:rPr>
        <w:t xml:space="preserve">pagal kompetenciją atlikdami savo tiesiogines funkcijas, susijusias su </w:t>
      </w:r>
      <w:r w:rsidR="000F3846" w:rsidRPr="0050178D">
        <w:rPr>
          <w:rFonts w:eastAsia="Arial Unicode MS"/>
        </w:rPr>
        <w:t xml:space="preserve">proceso veiksmų </w:t>
      </w:r>
      <w:r w:rsidR="000F44E3" w:rsidRPr="0050178D">
        <w:rPr>
          <w:rFonts w:eastAsia="Arial Unicode MS"/>
        </w:rPr>
        <w:t xml:space="preserve">ar </w:t>
      </w:r>
      <w:r w:rsidRPr="0050178D">
        <w:rPr>
          <w:rFonts w:eastAsia="Arial Unicode MS"/>
        </w:rPr>
        <w:t xml:space="preserve">ikiteisminio tyrimo atlikimu, </w:t>
      </w:r>
      <w:r w:rsidRPr="0050178D">
        <w:t xml:space="preserve">ikiteisminio tyrimo eigoje </w:t>
      </w:r>
      <w:r w:rsidRPr="0050178D">
        <w:rPr>
          <w:rFonts w:eastAsia="Arial Unicode MS"/>
        </w:rPr>
        <w:t xml:space="preserve">surašytų proceso veiksmų dokumentų pagrindu, o </w:t>
      </w:r>
      <w:r w:rsidR="00C9750A" w:rsidRPr="0050178D">
        <w:rPr>
          <w:rFonts w:eastAsia="Arial Unicode MS"/>
        </w:rPr>
        <w:t>Informatikos ir ryšių departamentas</w:t>
      </w:r>
      <w:r w:rsidRPr="0050178D">
        <w:rPr>
          <w:rFonts w:eastAsia="Arial Unicode MS"/>
        </w:rPr>
        <w:t xml:space="preserve"> </w:t>
      </w:r>
      <w:r w:rsidR="000F3846" w:rsidRPr="0050178D">
        <w:t xml:space="preserve">teismų nuosprendžių ar nutarčių, priimtų išnagrinėjus privataus kaltinimo bylas </w:t>
      </w:r>
      <w:r w:rsidR="000F3846" w:rsidRPr="0050178D">
        <w:rPr>
          <w:rFonts w:eastAsia="Arial Unicode MS"/>
        </w:rPr>
        <w:t>dėl padarytų nusikalstamų veikų, numatytų Baudžiamojo proceso kodekso 407 straipsnyje</w:t>
      </w:r>
      <w:r w:rsidR="000F3846" w:rsidRPr="0050178D">
        <w:t>, kopijų pagrindu</w:t>
      </w:r>
      <w:r w:rsidR="000F3846" w:rsidRPr="0050178D">
        <w:rPr>
          <w:rFonts w:eastAsia="Arial Unicode MS"/>
        </w:rPr>
        <w:t xml:space="preserve"> </w:t>
      </w:r>
      <w:r w:rsidRPr="0050178D">
        <w:t>Registro duomenų</w:t>
      </w:r>
      <w:r w:rsidR="00E6350B" w:rsidRPr="0050178D">
        <w:t xml:space="preserve"> tvarkymo taisyklėse</w:t>
      </w:r>
      <w:r w:rsidRPr="0050178D">
        <w:t xml:space="preserve"> nustatyta tvarka papildo registro duomenų bazę naujais registro objekto duomenimis arba patikslina jau įrašytus į registro duomenų bazę registro objekto duomenis.</w:t>
      </w:r>
      <w:r w:rsidR="00A27DBF" w:rsidRPr="0050178D">
        <w:t>“</w:t>
      </w:r>
    </w:p>
    <w:p w14:paraId="550DE0CD" w14:textId="61D2D08D" w:rsidR="0026229E" w:rsidRPr="0050178D" w:rsidRDefault="0053777D" w:rsidP="005365A5">
      <w:pPr>
        <w:widowControl w:val="0"/>
        <w:shd w:val="clear" w:color="auto" w:fill="FFFFFF"/>
        <w:tabs>
          <w:tab w:val="left" w:pos="567"/>
        </w:tabs>
        <w:spacing w:line="360" w:lineRule="auto"/>
        <w:ind w:firstLine="567"/>
        <w:jc w:val="both"/>
      </w:pPr>
      <w:r w:rsidRPr="0050178D">
        <w:t>8</w:t>
      </w:r>
      <w:r w:rsidR="0026229E" w:rsidRPr="0050178D">
        <w:t>. Pakeičiu 28 punktą ir jį išdėstau taip:</w:t>
      </w:r>
    </w:p>
    <w:p w14:paraId="550DE0D0" w14:textId="5EFFE517" w:rsidR="00CF31BE" w:rsidRPr="0050178D" w:rsidRDefault="0026229E" w:rsidP="00467AD1">
      <w:pPr>
        <w:tabs>
          <w:tab w:val="left" w:pos="720"/>
          <w:tab w:val="left" w:pos="1080"/>
          <w:tab w:val="left" w:pos="2160"/>
          <w:tab w:val="left" w:pos="2340"/>
        </w:tabs>
        <w:spacing w:line="360" w:lineRule="auto"/>
        <w:jc w:val="both"/>
        <w:rPr>
          <w:b/>
        </w:rPr>
      </w:pPr>
      <w:r w:rsidRPr="0050178D">
        <w:tab/>
        <w:t xml:space="preserve">„28. Nuostatų 8.1–8.10 papunkčiuose nurodyti registro tvarkytojai, nustatę, kad dėl jų kaltės į registro duomenų bazę įrašyti neteisingi, netikslūs ar neišsamūs registro duomenys, privalo nedelsdami, bet ne vėliau kaip per 24 valandas, ištaisyti ir (ar) papildyti registro duomenis ir </w:t>
      </w:r>
      <w:r w:rsidRPr="0050178D">
        <w:lastRenderedPageBreak/>
        <w:t>neatlygintinai raštu pranešti apie ištaisytus ir (ar) papildytus registro duomenis visiems registro duomenų gavėjams ir registro duomenų subjektams, kuriems buvo pateikti neteisingi, netikslūs ar neišsamūs registro duomenys, o Informatikos ir ryšių departamentas neatlygintinai privalo perduoti ištaisytus ir (ar) papildytus registro duomenis susijusiems registrams ir valstybės informacinėms sistemoms, kuriems buvo perduoti neteisingi, netikslūs ar neišsamūs registro duomenys.“</w:t>
      </w:r>
      <w:r w:rsidR="00CF31BE" w:rsidRPr="0050178D">
        <w:tab/>
      </w:r>
    </w:p>
    <w:p w14:paraId="550DE0D1" w14:textId="6F979A6B" w:rsidR="0021698E" w:rsidRPr="0050178D" w:rsidRDefault="0053777D" w:rsidP="005365A5">
      <w:pPr>
        <w:spacing w:line="360" w:lineRule="auto"/>
        <w:ind w:left="567"/>
        <w:jc w:val="both"/>
      </w:pPr>
      <w:r w:rsidRPr="0050178D">
        <w:t>9</w:t>
      </w:r>
      <w:r w:rsidR="00DC1C44" w:rsidRPr="0050178D">
        <w:t xml:space="preserve">. Pakeičiu </w:t>
      </w:r>
      <w:r w:rsidR="008B6A9C" w:rsidRPr="0050178D">
        <w:t>36.2 papunktį</w:t>
      </w:r>
      <w:r w:rsidR="00DC1C44" w:rsidRPr="0050178D">
        <w:t xml:space="preserve"> ir jį išdėstau</w:t>
      </w:r>
      <w:r w:rsidR="0021698E" w:rsidRPr="0050178D">
        <w:t xml:space="preserve"> taip:</w:t>
      </w:r>
    </w:p>
    <w:p w14:paraId="550DE0D2" w14:textId="4C5F889A" w:rsidR="001F0401" w:rsidRPr="0050178D" w:rsidRDefault="001F0401" w:rsidP="005365A5">
      <w:pPr>
        <w:tabs>
          <w:tab w:val="left" w:pos="567"/>
          <w:tab w:val="left" w:pos="1080"/>
          <w:tab w:val="left" w:pos="2160"/>
          <w:tab w:val="left" w:pos="2340"/>
        </w:tabs>
        <w:spacing w:line="360" w:lineRule="auto"/>
        <w:jc w:val="both"/>
      </w:pPr>
      <w:r w:rsidRPr="0050178D">
        <w:tab/>
      </w:r>
      <w:r w:rsidR="0021698E" w:rsidRPr="0050178D">
        <w:t>„</w:t>
      </w:r>
      <w:r w:rsidR="008B6A9C" w:rsidRPr="0050178D">
        <w:t>36.2</w:t>
      </w:r>
      <w:r w:rsidR="0021698E" w:rsidRPr="0050178D">
        <w:rPr>
          <w:rFonts w:eastAsia="Calibri"/>
        </w:rPr>
        <w:t xml:space="preserve">. </w:t>
      </w:r>
      <w:r w:rsidRPr="0050178D">
        <w:t>Nuostatų 8.2–8.10 papunkčiuose nurodyti registro tvarkytojai pagal savo kompetenciją teikia tik jų į registro duomenų bazę įrašytų registro duomenų pagrindu parengtus išrašus.“</w:t>
      </w:r>
    </w:p>
    <w:p w14:paraId="4590BB86" w14:textId="77777777" w:rsidR="0024234C" w:rsidRPr="0050178D" w:rsidRDefault="0024234C" w:rsidP="00F561F9">
      <w:pPr>
        <w:tabs>
          <w:tab w:val="left" w:pos="567"/>
          <w:tab w:val="left" w:pos="1080"/>
          <w:tab w:val="left" w:pos="2160"/>
          <w:tab w:val="left" w:pos="2340"/>
        </w:tabs>
        <w:jc w:val="both"/>
      </w:pPr>
    </w:p>
    <w:p w14:paraId="5C76D25A" w14:textId="77777777" w:rsidR="0024234C" w:rsidRPr="0050178D" w:rsidRDefault="0024234C" w:rsidP="00F561F9">
      <w:pPr>
        <w:tabs>
          <w:tab w:val="left" w:pos="567"/>
          <w:tab w:val="left" w:pos="1080"/>
          <w:tab w:val="left" w:pos="2160"/>
          <w:tab w:val="left" w:pos="2340"/>
        </w:tabs>
        <w:jc w:val="both"/>
      </w:pPr>
    </w:p>
    <w:p w14:paraId="5570BC42" w14:textId="77777777" w:rsidR="0024234C" w:rsidRPr="0050178D" w:rsidRDefault="0024234C" w:rsidP="00F561F9">
      <w:pPr>
        <w:tabs>
          <w:tab w:val="left" w:pos="567"/>
          <w:tab w:val="left" w:pos="1080"/>
          <w:tab w:val="left" w:pos="2160"/>
          <w:tab w:val="left" w:pos="2340"/>
        </w:tabs>
        <w:jc w:val="both"/>
        <w:rPr>
          <w:strike/>
        </w:rPr>
      </w:pPr>
    </w:p>
    <w:p w14:paraId="550DE0D5" w14:textId="7D9EB51F" w:rsidR="00F3623F" w:rsidRPr="0050178D" w:rsidRDefault="00113ADA" w:rsidP="00F561F9">
      <w:r w:rsidRPr="0050178D">
        <w:t>Vidaus reikalų ministras</w:t>
      </w:r>
      <w:r w:rsidR="005F5EF5" w:rsidRPr="0050178D">
        <w:tab/>
      </w:r>
      <w:r w:rsidR="005F5EF5" w:rsidRPr="0050178D">
        <w:tab/>
      </w:r>
      <w:r w:rsidR="005F5EF5" w:rsidRPr="0050178D">
        <w:tab/>
      </w:r>
      <w:r w:rsidR="005F5EF5" w:rsidRPr="0050178D">
        <w:tab/>
      </w:r>
      <w:r w:rsidR="00C652AF" w:rsidRPr="0050178D">
        <w:tab/>
      </w:r>
      <w:r w:rsidR="005F5EF5" w:rsidRPr="0050178D">
        <w:tab/>
      </w:r>
      <w:r w:rsidR="005F5EF5" w:rsidRPr="0050178D">
        <w:tab/>
      </w:r>
      <w:r w:rsidR="0050178D" w:rsidRPr="0050178D">
        <w:tab/>
        <w:t xml:space="preserve">  </w:t>
      </w:r>
      <w:r w:rsidR="00C652AF" w:rsidRPr="0050178D">
        <w:t>Tomas Žilinskas</w:t>
      </w:r>
    </w:p>
    <w:p w14:paraId="550DE0D6" w14:textId="77777777" w:rsidR="0088790E" w:rsidRPr="0050178D" w:rsidRDefault="0088790E" w:rsidP="00F561F9"/>
    <w:p w14:paraId="550DE0D7" w14:textId="77777777" w:rsidR="0088790E" w:rsidRPr="0050178D" w:rsidRDefault="0088790E" w:rsidP="00F561F9"/>
    <w:p w14:paraId="51B32DA0" w14:textId="77777777" w:rsidR="000D02D7" w:rsidRPr="0050178D" w:rsidRDefault="000D02D7" w:rsidP="00F561F9"/>
    <w:p w14:paraId="61EA367A" w14:textId="7138E0FA" w:rsidR="000D02D7" w:rsidRPr="0050178D" w:rsidRDefault="000D02D7" w:rsidP="00F561F9">
      <w:r w:rsidRPr="0050178D">
        <w:t>SUDERINTA</w:t>
      </w:r>
      <w:r w:rsidRPr="0050178D">
        <w:tab/>
      </w:r>
      <w:r w:rsidRPr="0050178D">
        <w:tab/>
      </w:r>
      <w:r w:rsidRPr="0050178D">
        <w:tab/>
      </w:r>
      <w:r w:rsidRPr="0050178D">
        <w:tab/>
      </w:r>
      <w:r w:rsidRPr="0050178D">
        <w:tab/>
      </w:r>
      <w:r w:rsidRPr="0050178D">
        <w:tab/>
      </w:r>
      <w:r w:rsidRPr="0050178D">
        <w:tab/>
        <w:t>SUDERINTA</w:t>
      </w:r>
    </w:p>
    <w:p w14:paraId="2E1BBDEC" w14:textId="54C53D36" w:rsidR="000D02D7" w:rsidRPr="0050178D" w:rsidRDefault="000D02D7" w:rsidP="00F561F9">
      <w:r w:rsidRPr="0050178D">
        <w:t>Informacinės visuomenės plėtros komiteto</w:t>
      </w:r>
      <w:r w:rsidRPr="0050178D">
        <w:tab/>
      </w:r>
      <w:r w:rsidRPr="0050178D">
        <w:tab/>
      </w:r>
      <w:r w:rsidRPr="0050178D">
        <w:tab/>
        <w:t>Nacionalinės teismų administracijos</w:t>
      </w:r>
    </w:p>
    <w:p w14:paraId="7951DE2C" w14:textId="72A70F15" w:rsidR="000D02D7" w:rsidRPr="0050178D" w:rsidRDefault="000D02D7" w:rsidP="00F561F9">
      <w:r w:rsidRPr="0050178D">
        <w:t>prie Susisiekimo ministerijos</w:t>
      </w:r>
      <w:r w:rsidRPr="0050178D">
        <w:tab/>
      </w:r>
      <w:r w:rsidRPr="0050178D">
        <w:tab/>
      </w:r>
      <w:r w:rsidRPr="0050178D">
        <w:tab/>
      </w:r>
      <w:r w:rsidRPr="0050178D">
        <w:tab/>
      </w:r>
      <w:r w:rsidRPr="0050178D">
        <w:tab/>
        <w:t>2016-08-29 raštu Nr. 4R-2103-(6.6)</w:t>
      </w:r>
    </w:p>
    <w:p w14:paraId="1AACCFA8" w14:textId="0DFA9B88" w:rsidR="000D02D7" w:rsidRPr="0050178D" w:rsidRDefault="000D02D7" w:rsidP="00F561F9">
      <w:r w:rsidRPr="0050178D">
        <w:t>2016-08-17 raštu Nr. S-779</w:t>
      </w:r>
    </w:p>
    <w:sectPr w:rsidR="000D02D7" w:rsidRPr="0050178D" w:rsidSect="00656142">
      <w:headerReference w:type="default" r:id="rId10"/>
      <w:headerReference w:type="first" r:id="rId11"/>
      <w:pgSz w:w="11906" w:h="16838"/>
      <w:pgMar w:top="1134" w:right="567" w:bottom="1134" w:left="1701" w:header="562" w:footer="562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DE86E" w14:textId="77777777" w:rsidR="00CF3C5C" w:rsidRDefault="00CF3C5C">
      <w:r>
        <w:separator/>
      </w:r>
    </w:p>
  </w:endnote>
  <w:endnote w:type="continuationSeparator" w:id="0">
    <w:p w14:paraId="131353EC" w14:textId="77777777" w:rsidR="00CF3C5C" w:rsidRDefault="00CF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5BF05" w14:textId="77777777" w:rsidR="00CF3C5C" w:rsidRDefault="00CF3C5C">
      <w:r>
        <w:separator/>
      </w:r>
    </w:p>
  </w:footnote>
  <w:footnote w:type="continuationSeparator" w:id="0">
    <w:p w14:paraId="51FCF679" w14:textId="77777777" w:rsidR="00CF3C5C" w:rsidRDefault="00CF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DE0DC" w14:textId="77777777" w:rsidR="002703D1" w:rsidRDefault="002703D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629">
      <w:rPr>
        <w:noProof/>
      </w:rPr>
      <w:t>3</w:t>
    </w:r>
    <w:r>
      <w:rPr>
        <w:noProof/>
      </w:rPr>
      <w:fldChar w:fldCharType="end"/>
    </w:r>
  </w:p>
  <w:p w14:paraId="550DE0DD" w14:textId="77777777" w:rsidR="002703D1" w:rsidRDefault="002703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DE0DE" w14:textId="3CD88CE0" w:rsidR="002703D1" w:rsidRPr="00872123" w:rsidRDefault="002703D1" w:rsidP="00BF0703">
    <w:pPr>
      <w:pStyle w:val="Header"/>
      <w:rPr>
        <w:b/>
      </w:rPr>
    </w:pPr>
    <w:r>
      <w:rPr>
        <w:b/>
        <w:lang w:val="en-US"/>
      </w:rPr>
      <w:tab/>
    </w:r>
    <w:r w:rsidR="00872123">
      <w:rPr>
        <w:b/>
      </w:rPr>
      <w:tab/>
    </w:r>
  </w:p>
  <w:p w14:paraId="550DE0DF" w14:textId="77777777" w:rsidR="002703D1" w:rsidRDefault="002703D1" w:rsidP="00BF0703">
    <w:pPr>
      <w:pStyle w:val="Header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257"/>
    <w:multiLevelType w:val="hybridMultilevel"/>
    <w:tmpl w:val="6BE6B0A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D23B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F954AF"/>
    <w:multiLevelType w:val="hybridMultilevel"/>
    <w:tmpl w:val="32F435A8"/>
    <w:lvl w:ilvl="0" w:tplc="0427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8BE57AB"/>
    <w:multiLevelType w:val="hybridMultilevel"/>
    <w:tmpl w:val="CB729060"/>
    <w:lvl w:ilvl="0" w:tplc="B9E6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1EAF"/>
    <w:multiLevelType w:val="hybridMultilevel"/>
    <w:tmpl w:val="EB76D336"/>
    <w:lvl w:ilvl="0" w:tplc="B9E6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184DA3"/>
    <w:multiLevelType w:val="hybridMultilevel"/>
    <w:tmpl w:val="6492B322"/>
    <w:lvl w:ilvl="0" w:tplc="D702FFC0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8116FBC"/>
    <w:multiLevelType w:val="hybridMultilevel"/>
    <w:tmpl w:val="C2F600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C7"/>
    <w:rsid w:val="00003E06"/>
    <w:rsid w:val="00004AD3"/>
    <w:rsid w:val="00004DB5"/>
    <w:rsid w:val="00004DE6"/>
    <w:rsid w:val="00006532"/>
    <w:rsid w:val="000122CC"/>
    <w:rsid w:val="000146CF"/>
    <w:rsid w:val="00021ED6"/>
    <w:rsid w:val="000230B1"/>
    <w:rsid w:val="00023FB9"/>
    <w:rsid w:val="00024766"/>
    <w:rsid w:val="00024B03"/>
    <w:rsid w:val="00024F49"/>
    <w:rsid w:val="00027276"/>
    <w:rsid w:val="0003089A"/>
    <w:rsid w:val="00034A50"/>
    <w:rsid w:val="000353D5"/>
    <w:rsid w:val="00037E0A"/>
    <w:rsid w:val="00044F6C"/>
    <w:rsid w:val="00046A52"/>
    <w:rsid w:val="00053B23"/>
    <w:rsid w:val="00054488"/>
    <w:rsid w:val="00054797"/>
    <w:rsid w:val="00064A32"/>
    <w:rsid w:val="0006578A"/>
    <w:rsid w:val="00066A7A"/>
    <w:rsid w:val="00070182"/>
    <w:rsid w:val="00071DAC"/>
    <w:rsid w:val="0007771B"/>
    <w:rsid w:val="00082169"/>
    <w:rsid w:val="00083491"/>
    <w:rsid w:val="00090055"/>
    <w:rsid w:val="00092C8F"/>
    <w:rsid w:val="00094545"/>
    <w:rsid w:val="00094C83"/>
    <w:rsid w:val="00096A1D"/>
    <w:rsid w:val="000A781B"/>
    <w:rsid w:val="000A7BAD"/>
    <w:rsid w:val="000A7E88"/>
    <w:rsid w:val="000B1821"/>
    <w:rsid w:val="000B32AD"/>
    <w:rsid w:val="000C0290"/>
    <w:rsid w:val="000C180F"/>
    <w:rsid w:val="000C5E59"/>
    <w:rsid w:val="000D02D7"/>
    <w:rsid w:val="000D09DB"/>
    <w:rsid w:val="000D2846"/>
    <w:rsid w:val="000D39D9"/>
    <w:rsid w:val="000D6CB6"/>
    <w:rsid w:val="000D7C29"/>
    <w:rsid w:val="000E0460"/>
    <w:rsid w:val="000E30E9"/>
    <w:rsid w:val="000E6C2E"/>
    <w:rsid w:val="000F0107"/>
    <w:rsid w:val="000F064E"/>
    <w:rsid w:val="000F2B1D"/>
    <w:rsid w:val="000F33C7"/>
    <w:rsid w:val="000F3846"/>
    <w:rsid w:val="000F4314"/>
    <w:rsid w:val="000F44E3"/>
    <w:rsid w:val="000F7092"/>
    <w:rsid w:val="000F71B4"/>
    <w:rsid w:val="00100A29"/>
    <w:rsid w:val="00111E59"/>
    <w:rsid w:val="0011388C"/>
    <w:rsid w:val="0011398F"/>
    <w:rsid w:val="00113ADA"/>
    <w:rsid w:val="00113FC7"/>
    <w:rsid w:val="00114843"/>
    <w:rsid w:val="00116A03"/>
    <w:rsid w:val="00117A88"/>
    <w:rsid w:val="0012145F"/>
    <w:rsid w:val="00121830"/>
    <w:rsid w:val="00122B06"/>
    <w:rsid w:val="00122FB8"/>
    <w:rsid w:val="0012341E"/>
    <w:rsid w:val="00124246"/>
    <w:rsid w:val="00131CA7"/>
    <w:rsid w:val="00131EB8"/>
    <w:rsid w:val="00132291"/>
    <w:rsid w:val="001330A5"/>
    <w:rsid w:val="001361B5"/>
    <w:rsid w:val="00153ED1"/>
    <w:rsid w:val="001546DF"/>
    <w:rsid w:val="00157875"/>
    <w:rsid w:val="00167E12"/>
    <w:rsid w:val="00171EB9"/>
    <w:rsid w:val="00173800"/>
    <w:rsid w:val="001744E7"/>
    <w:rsid w:val="00175A99"/>
    <w:rsid w:val="00177DAE"/>
    <w:rsid w:val="00181499"/>
    <w:rsid w:val="00183650"/>
    <w:rsid w:val="00186CD3"/>
    <w:rsid w:val="00187CFE"/>
    <w:rsid w:val="00187D3F"/>
    <w:rsid w:val="00195813"/>
    <w:rsid w:val="001A3300"/>
    <w:rsid w:val="001A5645"/>
    <w:rsid w:val="001A6261"/>
    <w:rsid w:val="001B1D8C"/>
    <w:rsid w:val="001B35D7"/>
    <w:rsid w:val="001B6FAC"/>
    <w:rsid w:val="001B7F7D"/>
    <w:rsid w:val="001C1885"/>
    <w:rsid w:val="001C1DBF"/>
    <w:rsid w:val="001C31E4"/>
    <w:rsid w:val="001C31F2"/>
    <w:rsid w:val="001C5988"/>
    <w:rsid w:val="001D29AB"/>
    <w:rsid w:val="001D2F33"/>
    <w:rsid w:val="001D444E"/>
    <w:rsid w:val="001D4945"/>
    <w:rsid w:val="001D4E6A"/>
    <w:rsid w:val="001E0B9C"/>
    <w:rsid w:val="001E1399"/>
    <w:rsid w:val="001E1931"/>
    <w:rsid w:val="001E21E7"/>
    <w:rsid w:val="001E2F6C"/>
    <w:rsid w:val="001E74D4"/>
    <w:rsid w:val="001E7FED"/>
    <w:rsid w:val="001E7FFD"/>
    <w:rsid w:val="001F0401"/>
    <w:rsid w:val="001F08C7"/>
    <w:rsid w:val="001F2C2E"/>
    <w:rsid w:val="002019E8"/>
    <w:rsid w:val="00204808"/>
    <w:rsid w:val="0020761A"/>
    <w:rsid w:val="00212381"/>
    <w:rsid w:val="0021698E"/>
    <w:rsid w:val="00221047"/>
    <w:rsid w:val="00223A16"/>
    <w:rsid w:val="002276AD"/>
    <w:rsid w:val="00230487"/>
    <w:rsid w:val="002309AB"/>
    <w:rsid w:val="0023603E"/>
    <w:rsid w:val="00237E42"/>
    <w:rsid w:val="00240042"/>
    <w:rsid w:val="002404EB"/>
    <w:rsid w:val="0024234C"/>
    <w:rsid w:val="00244555"/>
    <w:rsid w:val="002449E2"/>
    <w:rsid w:val="00250D7F"/>
    <w:rsid w:val="00251032"/>
    <w:rsid w:val="00253AA3"/>
    <w:rsid w:val="00260CD0"/>
    <w:rsid w:val="00260EEA"/>
    <w:rsid w:val="0026167B"/>
    <w:rsid w:val="0026229E"/>
    <w:rsid w:val="00266A5B"/>
    <w:rsid w:val="00266D28"/>
    <w:rsid w:val="00270338"/>
    <w:rsid w:val="00270394"/>
    <w:rsid w:val="002703D1"/>
    <w:rsid w:val="00270BE8"/>
    <w:rsid w:val="002752C6"/>
    <w:rsid w:val="00276B73"/>
    <w:rsid w:val="0028198C"/>
    <w:rsid w:val="00286748"/>
    <w:rsid w:val="002870BB"/>
    <w:rsid w:val="00287BAF"/>
    <w:rsid w:val="00290266"/>
    <w:rsid w:val="0029761B"/>
    <w:rsid w:val="002A0BD9"/>
    <w:rsid w:val="002A0DE9"/>
    <w:rsid w:val="002A6793"/>
    <w:rsid w:val="002B4708"/>
    <w:rsid w:val="002C290D"/>
    <w:rsid w:val="002C5505"/>
    <w:rsid w:val="002D018D"/>
    <w:rsid w:val="002D0C72"/>
    <w:rsid w:val="002D1250"/>
    <w:rsid w:val="002D5B14"/>
    <w:rsid w:val="002D7169"/>
    <w:rsid w:val="002D72D5"/>
    <w:rsid w:val="002E0D02"/>
    <w:rsid w:val="002E16FD"/>
    <w:rsid w:val="002E1AE7"/>
    <w:rsid w:val="002E2C9A"/>
    <w:rsid w:val="002F0275"/>
    <w:rsid w:val="002F5C61"/>
    <w:rsid w:val="002F5CFF"/>
    <w:rsid w:val="0030382B"/>
    <w:rsid w:val="003125BD"/>
    <w:rsid w:val="003134E3"/>
    <w:rsid w:val="00326764"/>
    <w:rsid w:val="00326BB5"/>
    <w:rsid w:val="003316FB"/>
    <w:rsid w:val="00333CC2"/>
    <w:rsid w:val="00333FB1"/>
    <w:rsid w:val="00340AA2"/>
    <w:rsid w:val="00344FB0"/>
    <w:rsid w:val="003458B8"/>
    <w:rsid w:val="003471E0"/>
    <w:rsid w:val="00347555"/>
    <w:rsid w:val="00351382"/>
    <w:rsid w:val="00352618"/>
    <w:rsid w:val="003529E4"/>
    <w:rsid w:val="00354EDB"/>
    <w:rsid w:val="0036028C"/>
    <w:rsid w:val="003614F8"/>
    <w:rsid w:val="00362AC0"/>
    <w:rsid w:val="00362C50"/>
    <w:rsid w:val="0036407B"/>
    <w:rsid w:val="00370FA3"/>
    <w:rsid w:val="00371777"/>
    <w:rsid w:val="00372C76"/>
    <w:rsid w:val="00375482"/>
    <w:rsid w:val="00375AF4"/>
    <w:rsid w:val="00380990"/>
    <w:rsid w:val="00394A34"/>
    <w:rsid w:val="003A04E8"/>
    <w:rsid w:val="003A1041"/>
    <w:rsid w:val="003A22DB"/>
    <w:rsid w:val="003A2E70"/>
    <w:rsid w:val="003A4033"/>
    <w:rsid w:val="003A4803"/>
    <w:rsid w:val="003B0988"/>
    <w:rsid w:val="003B4B41"/>
    <w:rsid w:val="003B652F"/>
    <w:rsid w:val="003C5A08"/>
    <w:rsid w:val="003C708A"/>
    <w:rsid w:val="003D1B34"/>
    <w:rsid w:val="003D23AC"/>
    <w:rsid w:val="003D2A2D"/>
    <w:rsid w:val="003D2C6F"/>
    <w:rsid w:val="003D742F"/>
    <w:rsid w:val="003E6DBD"/>
    <w:rsid w:val="003F0C81"/>
    <w:rsid w:val="003F6DC2"/>
    <w:rsid w:val="00401625"/>
    <w:rsid w:val="0040295E"/>
    <w:rsid w:val="00403664"/>
    <w:rsid w:val="00405944"/>
    <w:rsid w:val="00405BBE"/>
    <w:rsid w:val="00406559"/>
    <w:rsid w:val="004100B2"/>
    <w:rsid w:val="004130AC"/>
    <w:rsid w:val="00426E74"/>
    <w:rsid w:val="00427850"/>
    <w:rsid w:val="00427BCF"/>
    <w:rsid w:val="00431E98"/>
    <w:rsid w:val="004334D9"/>
    <w:rsid w:val="0043442D"/>
    <w:rsid w:val="00434F11"/>
    <w:rsid w:val="00440609"/>
    <w:rsid w:val="00441120"/>
    <w:rsid w:val="0044204F"/>
    <w:rsid w:val="0044282D"/>
    <w:rsid w:val="00442F0F"/>
    <w:rsid w:val="00443A9D"/>
    <w:rsid w:val="00443C48"/>
    <w:rsid w:val="00443F35"/>
    <w:rsid w:val="00445F27"/>
    <w:rsid w:val="00445FDA"/>
    <w:rsid w:val="0045050F"/>
    <w:rsid w:val="00453919"/>
    <w:rsid w:val="004603DA"/>
    <w:rsid w:val="00460ECB"/>
    <w:rsid w:val="00466BB7"/>
    <w:rsid w:val="00467AD1"/>
    <w:rsid w:val="0047187C"/>
    <w:rsid w:val="004720C6"/>
    <w:rsid w:val="00474DD1"/>
    <w:rsid w:val="004817C6"/>
    <w:rsid w:val="0048452C"/>
    <w:rsid w:val="00491214"/>
    <w:rsid w:val="00496994"/>
    <w:rsid w:val="004A0CA6"/>
    <w:rsid w:val="004A1BF1"/>
    <w:rsid w:val="004A58E0"/>
    <w:rsid w:val="004A7023"/>
    <w:rsid w:val="004B25F9"/>
    <w:rsid w:val="004B2D53"/>
    <w:rsid w:val="004B452C"/>
    <w:rsid w:val="004C0769"/>
    <w:rsid w:val="004C0C2D"/>
    <w:rsid w:val="004C3E1F"/>
    <w:rsid w:val="004C6033"/>
    <w:rsid w:val="004C6193"/>
    <w:rsid w:val="004D225C"/>
    <w:rsid w:val="004D341B"/>
    <w:rsid w:val="004D638E"/>
    <w:rsid w:val="004D6FA4"/>
    <w:rsid w:val="004D70A3"/>
    <w:rsid w:val="004D78B6"/>
    <w:rsid w:val="004E129E"/>
    <w:rsid w:val="004E1CDD"/>
    <w:rsid w:val="004E47BB"/>
    <w:rsid w:val="004F212A"/>
    <w:rsid w:val="004F5F68"/>
    <w:rsid w:val="00500E42"/>
    <w:rsid w:val="0050178D"/>
    <w:rsid w:val="0050532F"/>
    <w:rsid w:val="005105F0"/>
    <w:rsid w:val="00510867"/>
    <w:rsid w:val="005147D9"/>
    <w:rsid w:val="0051528C"/>
    <w:rsid w:val="00523691"/>
    <w:rsid w:val="005254B5"/>
    <w:rsid w:val="00526B07"/>
    <w:rsid w:val="00527099"/>
    <w:rsid w:val="005315BA"/>
    <w:rsid w:val="00531BAD"/>
    <w:rsid w:val="00533714"/>
    <w:rsid w:val="005346D9"/>
    <w:rsid w:val="0053471F"/>
    <w:rsid w:val="0053615D"/>
    <w:rsid w:val="005365A5"/>
    <w:rsid w:val="0053777D"/>
    <w:rsid w:val="00543A4D"/>
    <w:rsid w:val="00550765"/>
    <w:rsid w:val="00550A8E"/>
    <w:rsid w:val="005515C1"/>
    <w:rsid w:val="00554AA5"/>
    <w:rsid w:val="0055529D"/>
    <w:rsid w:val="005560D4"/>
    <w:rsid w:val="005573D0"/>
    <w:rsid w:val="005639AB"/>
    <w:rsid w:val="00564FC8"/>
    <w:rsid w:val="005652DA"/>
    <w:rsid w:val="00567AD8"/>
    <w:rsid w:val="00571097"/>
    <w:rsid w:val="005746FD"/>
    <w:rsid w:val="0057490C"/>
    <w:rsid w:val="00574F19"/>
    <w:rsid w:val="00577237"/>
    <w:rsid w:val="0057736B"/>
    <w:rsid w:val="0058125D"/>
    <w:rsid w:val="00585932"/>
    <w:rsid w:val="0058652B"/>
    <w:rsid w:val="005875BF"/>
    <w:rsid w:val="00592A34"/>
    <w:rsid w:val="005963A7"/>
    <w:rsid w:val="00597E6C"/>
    <w:rsid w:val="005A0728"/>
    <w:rsid w:val="005A1BCE"/>
    <w:rsid w:val="005A6700"/>
    <w:rsid w:val="005A6F18"/>
    <w:rsid w:val="005B2614"/>
    <w:rsid w:val="005C7DB1"/>
    <w:rsid w:val="005D1FB9"/>
    <w:rsid w:val="005D56D1"/>
    <w:rsid w:val="005E06BF"/>
    <w:rsid w:val="005E2059"/>
    <w:rsid w:val="005E29A5"/>
    <w:rsid w:val="005E4434"/>
    <w:rsid w:val="005E503B"/>
    <w:rsid w:val="005E6296"/>
    <w:rsid w:val="005F026B"/>
    <w:rsid w:val="005F22C3"/>
    <w:rsid w:val="005F507A"/>
    <w:rsid w:val="005F5EF5"/>
    <w:rsid w:val="005F6629"/>
    <w:rsid w:val="005F70F5"/>
    <w:rsid w:val="00605F72"/>
    <w:rsid w:val="006063B8"/>
    <w:rsid w:val="006073CA"/>
    <w:rsid w:val="00607CC5"/>
    <w:rsid w:val="0061120E"/>
    <w:rsid w:val="00612BBB"/>
    <w:rsid w:val="00615B51"/>
    <w:rsid w:val="0061606D"/>
    <w:rsid w:val="00621F00"/>
    <w:rsid w:val="006221DD"/>
    <w:rsid w:val="0062469C"/>
    <w:rsid w:val="00624A46"/>
    <w:rsid w:val="006258E4"/>
    <w:rsid w:val="00627CD2"/>
    <w:rsid w:val="00633DE5"/>
    <w:rsid w:val="006404E3"/>
    <w:rsid w:val="00640957"/>
    <w:rsid w:val="006428D4"/>
    <w:rsid w:val="00654BDB"/>
    <w:rsid w:val="0065534A"/>
    <w:rsid w:val="00655BE0"/>
    <w:rsid w:val="00656142"/>
    <w:rsid w:val="006573C2"/>
    <w:rsid w:val="006576F7"/>
    <w:rsid w:val="00657818"/>
    <w:rsid w:val="00657883"/>
    <w:rsid w:val="00657CD1"/>
    <w:rsid w:val="00660A3D"/>
    <w:rsid w:val="00665D83"/>
    <w:rsid w:val="00673CE4"/>
    <w:rsid w:val="00674D23"/>
    <w:rsid w:val="00675751"/>
    <w:rsid w:val="00677EDF"/>
    <w:rsid w:val="006832FA"/>
    <w:rsid w:val="00683AAF"/>
    <w:rsid w:val="006872AE"/>
    <w:rsid w:val="00690633"/>
    <w:rsid w:val="00691203"/>
    <w:rsid w:val="006949F4"/>
    <w:rsid w:val="00697023"/>
    <w:rsid w:val="00697AB5"/>
    <w:rsid w:val="006A1B76"/>
    <w:rsid w:val="006A4F57"/>
    <w:rsid w:val="006A51DA"/>
    <w:rsid w:val="006B79CE"/>
    <w:rsid w:val="006C2877"/>
    <w:rsid w:val="006C4435"/>
    <w:rsid w:val="006C7050"/>
    <w:rsid w:val="006D1884"/>
    <w:rsid w:val="006D5771"/>
    <w:rsid w:val="006D69A0"/>
    <w:rsid w:val="006D79BB"/>
    <w:rsid w:val="006E1236"/>
    <w:rsid w:val="006E2454"/>
    <w:rsid w:val="006F1485"/>
    <w:rsid w:val="006F3989"/>
    <w:rsid w:val="006F562A"/>
    <w:rsid w:val="006F7244"/>
    <w:rsid w:val="007030FE"/>
    <w:rsid w:val="00703641"/>
    <w:rsid w:val="00707ECE"/>
    <w:rsid w:val="00710318"/>
    <w:rsid w:val="00712A61"/>
    <w:rsid w:val="007211D2"/>
    <w:rsid w:val="00723F4B"/>
    <w:rsid w:val="0072542F"/>
    <w:rsid w:val="00726AEF"/>
    <w:rsid w:val="00726FA9"/>
    <w:rsid w:val="00733D90"/>
    <w:rsid w:val="00745FA2"/>
    <w:rsid w:val="007502B9"/>
    <w:rsid w:val="0075340B"/>
    <w:rsid w:val="007567FC"/>
    <w:rsid w:val="00757886"/>
    <w:rsid w:val="00764760"/>
    <w:rsid w:val="00764D40"/>
    <w:rsid w:val="00765BD5"/>
    <w:rsid w:val="0076610D"/>
    <w:rsid w:val="00774184"/>
    <w:rsid w:val="007809D5"/>
    <w:rsid w:val="00781C67"/>
    <w:rsid w:val="00782E2D"/>
    <w:rsid w:val="00783B07"/>
    <w:rsid w:val="007843D9"/>
    <w:rsid w:val="00785816"/>
    <w:rsid w:val="007909FB"/>
    <w:rsid w:val="00792D55"/>
    <w:rsid w:val="00793031"/>
    <w:rsid w:val="00794128"/>
    <w:rsid w:val="007A28A0"/>
    <w:rsid w:val="007A378D"/>
    <w:rsid w:val="007B3960"/>
    <w:rsid w:val="007B77BF"/>
    <w:rsid w:val="007B7A6A"/>
    <w:rsid w:val="007C08C6"/>
    <w:rsid w:val="007C18D0"/>
    <w:rsid w:val="007D1C12"/>
    <w:rsid w:val="007D49AB"/>
    <w:rsid w:val="007D6EB2"/>
    <w:rsid w:val="007D7E38"/>
    <w:rsid w:val="007E18EB"/>
    <w:rsid w:val="007E227B"/>
    <w:rsid w:val="007E3600"/>
    <w:rsid w:val="007E4F9E"/>
    <w:rsid w:val="007E5FCA"/>
    <w:rsid w:val="007E7137"/>
    <w:rsid w:val="007F17D6"/>
    <w:rsid w:val="007F34F6"/>
    <w:rsid w:val="00800A38"/>
    <w:rsid w:val="008050BC"/>
    <w:rsid w:val="00806F07"/>
    <w:rsid w:val="008125CE"/>
    <w:rsid w:val="0081725F"/>
    <w:rsid w:val="00817637"/>
    <w:rsid w:val="00821B5A"/>
    <w:rsid w:val="0082410A"/>
    <w:rsid w:val="00824A77"/>
    <w:rsid w:val="0083129D"/>
    <w:rsid w:val="00833272"/>
    <w:rsid w:val="00835D31"/>
    <w:rsid w:val="008378C8"/>
    <w:rsid w:val="00842E6F"/>
    <w:rsid w:val="008444DD"/>
    <w:rsid w:val="008468DE"/>
    <w:rsid w:val="00850367"/>
    <w:rsid w:val="00851EF4"/>
    <w:rsid w:val="0085233F"/>
    <w:rsid w:val="00855B48"/>
    <w:rsid w:val="0086143C"/>
    <w:rsid w:val="00864236"/>
    <w:rsid w:val="008660C8"/>
    <w:rsid w:val="00866614"/>
    <w:rsid w:val="00872123"/>
    <w:rsid w:val="008721B5"/>
    <w:rsid w:val="00872508"/>
    <w:rsid w:val="00883679"/>
    <w:rsid w:val="008846E3"/>
    <w:rsid w:val="00884BB8"/>
    <w:rsid w:val="00885B3A"/>
    <w:rsid w:val="008875D5"/>
    <w:rsid w:val="0088790E"/>
    <w:rsid w:val="00887A9E"/>
    <w:rsid w:val="00887B62"/>
    <w:rsid w:val="008951D7"/>
    <w:rsid w:val="00895C00"/>
    <w:rsid w:val="00895DA0"/>
    <w:rsid w:val="008A7016"/>
    <w:rsid w:val="008A782B"/>
    <w:rsid w:val="008B0309"/>
    <w:rsid w:val="008B07A4"/>
    <w:rsid w:val="008B2C0E"/>
    <w:rsid w:val="008B3C4C"/>
    <w:rsid w:val="008B6A9C"/>
    <w:rsid w:val="008C16EC"/>
    <w:rsid w:val="008C72FD"/>
    <w:rsid w:val="008D5FBD"/>
    <w:rsid w:val="008E1309"/>
    <w:rsid w:val="008E25BD"/>
    <w:rsid w:val="008E2664"/>
    <w:rsid w:val="008E4EB9"/>
    <w:rsid w:val="008E5031"/>
    <w:rsid w:val="008E6440"/>
    <w:rsid w:val="008E7CC7"/>
    <w:rsid w:val="008E7E57"/>
    <w:rsid w:val="008F13C0"/>
    <w:rsid w:val="008F3108"/>
    <w:rsid w:val="008F3445"/>
    <w:rsid w:val="008F5BA6"/>
    <w:rsid w:val="008F64C9"/>
    <w:rsid w:val="008F6CCC"/>
    <w:rsid w:val="008F6EEA"/>
    <w:rsid w:val="008F7174"/>
    <w:rsid w:val="008F7E60"/>
    <w:rsid w:val="00900490"/>
    <w:rsid w:val="00901F2D"/>
    <w:rsid w:val="00905EA3"/>
    <w:rsid w:val="00907655"/>
    <w:rsid w:val="00914A52"/>
    <w:rsid w:val="00916A9B"/>
    <w:rsid w:val="009212EF"/>
    <w:rsid w:val="009217A5"/>
    <w:rsid w:val="009260B6"/>
    <w:rsid w:val="0093004C"/>
    <w:rsid w:val="00934DCF"/>
    <w:rsid w:val="00941382"/>
    <w:rsid w:val="00942D72"/>
    <w:rsid w:val="009440F0"/>
    <w:rsid w:val="00950C6E"/>
    <w:rsid w:val="009552C5"/>
    <w:rsid w:val="00955EFB"/>
    <w:rsid w:val="00965A72"/>
    <w:rsid w:val="009672BA"/>
    <w:rsid w:val="00970B2A"/>
    <w:rsid w:val="00974F08"/>
    <w:rsid w:val="00975FF8"/>
    <w:rsid w:val="00982CE0"/>
    <w:rsid w:val="009838D7"/>
    <w:rsid w:val="009859F4"/>
    <w:rsid w:val="00987B31"/>
    <w:rsid w:val="00990194"/>
    <w:rsid w:val="0099384D"/>
    <w:rsid w:val="009939FB"/>
    <w:rsid w:val="00995CA5"/>
    <w:rsid w:val="009A1C8B"/>
    <w:rsid w:val="009A275F"/>
    <w:rsid w:val="009A2D45"/>
    <w:rsid w:val="009A5216"/>
    <w:rsid w:val="009A5679"/>
    <w:rsid w:val="009A639E"/>
    <w:rsid w:val="009B253C"/>
    <w:rsid w:val="009B5557"/>
    <w:rsid w:val="009B780D"/>
    <w:rsid w:val="009C340E"/>
    <w:rsid w:val="009C7B56"/>
    <w:rsid w:val="009D0E02"/>
    <w:rsid w:val="009D1A92"/>
    <w:rsid w:val="009D3F58"/>
    <w:rsid w:val="009E0310"/>
    <w:rsid w:val="009E254B"/>
    <w:rsid w:val="009E30D5"/>
    <w:rsid w:val="009E4379"/>
    <w:rsid w:val="009E6EE9"/>
    <w:rsid w:val="009F11E8"/>
    <w:rsid w:val="009F12C5"/>
    <w:rsid w:val="009F4C92"/>
    <w:rsid w:val="00A03194"/>
    <w:rsid w:val="00A05283"/>
    <w:rsid w:val="00A11064"/>
    <w:rsid w:val="00A151EB"/>
    <w:rsid w:val="00A169E5"/>
    <w:rsid w:val="00A17448"/>
    <w:rsid w:val="00A20337"/>
    <w:rsid w:val="00A21F27"/>
    <w:rsid w:val="00A23120"/>
    <w:rsid w:val="00A25B04"/>
    <w:rsid w:val="00A27DBF"/>
    <w:rsid w:val="00A3298F"/>
    <w:rsid w:val="00A3307B"/>
    <w:rsid w:val="00A33971"/>
    <w:rsid w:val="00A34AC2"/>
    <w:rsid w:val="00A35102"/>
    <w:rsid w:val="00A36504"/>
    <w:rsid w:val="00A43082"/>
    <w:rsid w:val="00A43CE9"/>
    <w:rsid w:val="00A45A95"/>
    <w:rsid w:val="00A51EE7"/>
    <w:rsid w:val="00A57161"/>
    <w:rsid w:val="00A5775F"/>
    <w:rsid w:val="00A61648"/>
    <w:rsid w:val="00A61759"/>
    <w:rsid w:val="00A621E7"/>
    <w:rsid w:val="00A62272"/>
    <w:rsid w:val="00A64F44"/>
    <w:rsid w:val="00A64F93"/>
    <w:rsid w:val="00A65A10"/>
    <w:rsid w:val="00A65FB1"/>
    <w:rsid w:val="00A663ED"/>
    <w:rsid w:val="00A677A9"/>
    <w:rsid w:val="00A71228"/>
    <w:rsid w:val="00A731C4"/>
    <w:rsid w:val="00A7335F"/>
    <w:rsid w:val="00A73C5D"/>
    <w:rsid w:val="00A73ED3"/>
    <w:rsid w:val="00A7524D"/>
    <w:rsid w:val="00A758C6"/>
    <w:rsid w:val="00A77D48"/>
    <w:rsid w:val="00A80329"/>
    <w:rsid w:val="00A818AD"/>
    <w:rsid w:val="00A83CFE"/>
    <w:rsid w:val="00A84D15"/>
    <w:rsid w:val="00A9187A"/>
    <w:rsid w:val="00A95C15"/>
    <w:rsid w:val="00A95E3A"/>
    <w:rsid w:val="00AA04FD"/>
    <w:rsid w:val="00AA12EC"/>
    <w:rsid w:val="00AA2A90"/>
    <w:rsid w:val="00AA4444"/>
    <w:rsid w:val="00AA644E"/>
    <w:rsid w:val="00AB35F9"/>
    <w:rsid w:val="00AB6DB5"/>
    <w:rsid w:val="00AB7DF5"/>
    <w:rsid w:val="00AC02CE"/>
    <w:rsid w:val="00AC2BE1"/>
    <w:rsid w:val="00AC4451"/>
    <w:rsid w:val="00AC593C"/>
    <w:rsid w:val="00AC5BA7"/>
    <w:rsid w:val="00AC6DC0"/>
    <w:rsid w:val="00AD06CD"/>
    <w:rsid w:val="00AD165F"/>
    <w:rsid w:val="00AD62F9"/>
    <w:rsid w:val="00AE1986"/>
    <w:rsid w:val="00AE35EE"/>
    <w:rsid w:val="00AE3771"/>
    <w:rsid w:val="00AE5A55"/>
    <w:rsid w:val="00AE6F41"/>
    <w:rsid w:val="00AE72C3"/>
    <w:rsid w:val="00AF17BC"/>
    <w:rsid w:val="00AF5E60"/>
    <w:rsid w:val="00AF7D71"/>
    <w:rsid w:val="00B00E86"/>
    <w:rsid w:val="00B0259D"/>
    <w:rsid w:val="00B02874"/>
    <w:rsid w:val="00B06331"/>
    <w:rsid w:val="00B066C7"/>
    <w:rsid w:val="00B105C8"/>
    <w:rsid w:val="00B10C25"/>
    <w:rsid w:val="00B112C0"/>
    <w:rsid w:val="00B15DBC"/>
    <w:rsid w:val="00B162FC"/>
    <w:rsid w:val="00B16A84"/>
    <w:rsid w:val="00B16CEB"/>
    <w:rsid w:val="00B200CF"/>
    <w:rsid w:val="00B21296"/>
    <w:rsid w:val="00B2673B"/>
    <w:rsid w:val="00B26950"/>
    <w:rsid w:val="00B26A98"/>
    <w:rsid w:val="00B30ED9"/>
    <w:rsid w:val="00B3103F"/>
    <w:rsid w:val="00B3392C"/>
    <w:rsid w:val="00B37641"/>
    <w:rsid w:val="00B42DA1"/>
    <w:rsid w:val="00B45243"/>
    <w:rsid w:val="00B47AA0"/>
    <w:rsid w:val="00B520BC"/>
    <w:rsid w:val="00B52A35"/>
    <w:rsid w:val="00B532C8"/>
    <w:rsid w:val="00B54412"/>
    <w:rsid w:val="00B576A3"/>
    <w:rsid w:val="00B6043B"/>
    <w:rsid w:val="00B637D5"/>
    <w:rsid w:val="00B64573"/>
    <w:rsid w:val="00B64C0D"/>
    <w:rsid w:val="00B651D7"/>
    <w:rsid w:val="00B663C1"/>
    <w:rsid w:val="00B767EA"/>
    <w:rsid w:val="00B86F3D"/>
    <w:rsid w:val="00B90AC9"/>
    <w:rsid w:val="00B90E1B"/>
    <w:rsid w:val="00B94E34"/>
    <w:rsid w:val="00B94FB6"/>
    <w:rsid w:val="00B978B7"/>
    <w:rsid w:val="00BA3FA1"/>
    <w:rsid w:val="00BA4D79"/>
    <w:rsid w:val="00BB3C15"/>
    <w:rsid w:val="00BB43AC"/>
    <w:rsid w:val="00BC05A8"/>
    <w:rsid w:val="00BC426A"/>
    <w:rsid w:val="00BC5134"/>
    <w:rsid w:val="00BD1539"/>
    <w:rsid w:val="00BD1C57"/>
    <w:rsid w:val="00BD3D27"/>
    <w:rsid w:val="00BE1471"/>
    <w:rsid w:val="00BE1C42"/>
    <w:rsid w:val="00BE7B6D"/>
    <w:rsid w:val="00BF0703"/>
    <w:rsid w:val="00BF0BCE"/>
    <w:rsid w:val="00BF188B"/>
    <w:rsid w:val="00BF7D36"/>
    <w:rsid w:val="00C03045"/>
    <w:rsid w:val="00C04DDA"/>
    <w:rsid w:val="00C15932"/>
    <w:rsid w:val="00C20B92"/>
    <w:rsid w:val="00C213D9"/>
    <w:rsid w:val="00C228F0"/>
    <w:rsid w:val="00C25920"/>
    <w:rsid w:val="00C27E4E"/>
    <w:rsid w:val="00C30968"/>
    <w:rsid w:val="00C317F2"/>
    <w:rsid w:val="00C32EE9"/>
    <w:rsid w:val="00C40E5C"/>
    <w:rsid w:val="00C41048"/>
    <w:rsid w:val="00C4134B"/>
    <w:rsid w:val="00C44AA4"/>
    <w:rsid w:val="00C47013"/>
    <w:rsid w:val="00C518DD"/>
    <w:rsid w:val="00C5229A"/>
    <w:rsid w:val="00C5268B"/>
    <w:rsid w:val="00C52A31"/>
    <w:rsid w:val="00C5522E"/>
    <w:rsid w:val="00C62349"/>
    <w:rsid w:val="00C63374"/>
    <w:rsid w:val="00C6347D"/>
    <w:rsid w:val="00C64746"/>
    <w:rsid w:val="00C64AA0"/>
    <w:rsid w:val="00C652AF"/>
    <w:rsid w:val="00C677EF"/>
    <w:rsid w:val="00C70638"/>
    <w:rsid w:val="00C72DFC"/>
    <w:rsid w:val="00C743D8"/>
    <w:rsid w:val="00C7532A"/>
    <w:rsid w:val="00C7572D"/>
    <w:rsid w:val="00C814E8"/>
    <w:rsid w:val="00C818EC"/>
    <w:rsid w:val="00C84099"/>
    <w:rsid w:val="00C85E7F"/>
    <w:rsid w:val="00C8693D"/>
    <w:rsid w:val="00C876FD"/>
    <w:rsid w:val="00C91C23"/>
    <w:rsid w:val="00C95AFD"/>
    <w:rsid w:val="00C9750A"/>
    <w:rsid w:val="00CA2D85"/>
    <w:rsid w:val="00CA5030"/>
    <w:rsid w:val="00CA5CB7"/>
    <w:rsid w:val="00CB0C1E"/>
    <w:rsid w:val="00CB23AB"/>
    <w:rsid w:val="00CB300D"/>
    <w:rsid w:val="00CB6810"/>
    <w:rsid w:val="00CB7A4B"/>
    <w:rsid w:val="00CC3C38"/>
    <w:rsid w:val="00CC5633"/>
    <w:rsid w:val="00CD360E"/>
    <w:rsid w:val="00CD53BC"/>
    <w:rsid w:val="00CE14D2"/>
    <w:rsid w:val="00CE1EC7"/>
    <w:rsid w:val="00CE691D"/>
    <w:rsid w:val="00CE6B43"/>
    <w:rsid w:val="00CF1260"/>
    <w:rsid w:val="00CF29AF"/>
    <w:rsid w:val="00CF31BE"/>
    <w:rsid w:val="00CF3C5C"/>
    <w:rsid w:val="00CF4637"/>
    <w:rsid w:val="00D02E04"/>
    <w:rsid w:val="00D0678E"/>
    <w:rsid w:val="00D07AA9"/>
    <w:rsid w:val="00D11EFB"/>
    <w:rsid w:val="00D121EA"/>
    <w:rsid w:val="00D14951"/>
    <w:rsid w:val="00D16842"/>
    <w:rsid w:val="00D17023"/>
    <w:rsid w:val="00D21305"/>
    <w:rsid w:val="00D23412"/>
    <w:rsid w:val="00D251C9"/>
    <w:rsid w:val="00D265D2"/>
    <w:rsid w:val="00D27858"/>
    <w:rsid w:val="00D307D2"/>
    <w:rsid w:val="00D323F3"/>
    <w:rsid w:val="00D32A4E"/>
    <w:rsid w:val="00D335FD"/>
    <w:rsid w:val="00D33ACF"/>
    <w:rsid w:val="00D41612"/>
    <w:rsid w:val="00D42A4E"/>
    <w:rsid w:val="00D43D82"/>
    <w:rsid w:val="00D46202"/>
    <w:rsid w:val="00D55C47"/>
    <w:rsid w:val="00D563BA"/>
    <w:rsid w:val="00D60547"/>
    <w:rsid w:val="00D65A44"/>
    <w:rsid w:val="00D7482D"/>
    <w:rsid w:val="00D8072E"/>
    <w:rsid w:val="00D8472A"/>
    <w:rsid w:val="00D848D5"/>
    <w:rsid w:val="00D86222"/>
    <w:rsid w:val="00D86DA1"/>
    <w:rsid w:val="00D878CF"/>
    <w:rsid w:val="00D91ADD"/>
    <w:rsid w:val="00D94F05"/>
    <w:rsid w:val="00D95629"/>
    <w:rsid w:val="00D95B4C"/>
    <w:rsid w:val="00D95CE4"/>
    <w:rsid w:val="00D96461"/>
    <w:rsid w:val="00DA1373"/>
    <w:rsid w:val="00DA174A"/>
    <w:rsid w:val="00DA1898"/>
    <w:rsid w:val="00DA419D"/>
    <w:rsid w:val="00DB14CD"/>
    <w:rsid w:val="00DB1D84"/>
    <w:rsid w:val="00DB43B7"/>
    <w:rsid w:val="00DC1C44"/>
    <w:rsid w:val="00DC25A7"/>
    <w:rsid w:val="00DC7721"/>
    <w:rsid w:val="00DC7E5D"/>
    <w:rsid w:val="00DD2F61"/>
    <w:rsid w:val="00DE0F35"/>
    <w:rsid w:val="00DE1BB3"/>
    <w:rsid w:val="00DE27E9"/>
    <w:rsid w:val="00DE6369"/>
    <w:rsid w:val="00DE796C"/>
    <w:rsid w:val="00DF0210"/>
    <w:rsid w:val="00DF0F97"/>
    <w:rsid w:val="00DF2CDF"/>
    <w:rsid w:val="00DF4993"/>
    <w:rsid w:val="00DF585D"/>
    <w:rsid w:val="00E012E8"/>
    <w:rsid w:val="00E0155D"/>
    <w:rsid w:val="00E14062"/>
    <w:rsid w:val="00E141C8"/>
    <w:rsid w:val="00E16828"/>
    <w:rsid w:val="00E16F64"/>
    <w:rsid w:val="00E201AC"/>
    <w:rsid w:val="00E22C3D"/>
    <w:rsid w:val="00E23348"/>
    <w:rsid w:val="00E32D07"/>
    <w:rsid w:val="00E35A54"/>
    <w:rsid w:val="00E40323"/>
    <w:rsid w:val="00E42146"/>
    <w:rsid w:val="00E43473"/>
    <w:rsid w:val="00E45A21"/>
    <w:rsid w:val="00E50A7E"/>
    <w:rsid w:val="00E51556"/>
    <w:rsid w:val="00E517EB"/>
    <w:rsid w:val="00E5339B"/>
    <w:rsid w:val="00E54830"/>
    <w:rsid w:val="00E55CE5"/>
    <w:rsid w:val="00E561B2"/>
    <w:rsid w:val="00E6350B"/>
    <w:rsid w:val="00E63661"/>
    <w:rsid w:val="00E657D9"/>
    <w:rsid w:val="00E73A23"/>
    <w:rsid w:val="00E83716"/>
    <w:rsid w:val="00E85D0F"/>
    <w:rsid w:val="00E8774C"/>
    <w:rsid w:val="00EA637F"/>
    <w:rsid w:val="00EA797E"/>
    <w:rsid w:val="00EB2146"/>
    <w:rsid w:val="00EB2356"/>
    <w:rsid w:val="00EC0EE4"/>
    <w:rsid w:val="00ED0C4C"/>
    <w:rsid w:val="00ED11B3"/>
    <w:rsid w:val="00EE1967"/>
    <w:rsid w:val="00EE37FA"/>
    <w:rsid w:val="00EE3A76"/>
    <w:rsid w:val="00EE6D6B"/>
    <w:rsid w:val="00EF0C25"/>
    <w:rsid w:val="00EF1E2C"/>
    <w:rsid w:val="00EF620F"/>
    <w:rsid w:val="00EF7BF7"/>
    <w:rsid w:val="00F07722"/>
    <w:rsid w:val="00F11AF9"/>
    <w:rsid w:val="00F121DA"/>
    <w:rsid w:val="00F17D4E"/>
    <w:rsid w:val="00F21C3C"/>
    <w:rsid w:val="00F240BC"/>
    <w:rsid w:val="00F242A8"/>
    <w:rsid w:val="00F31298"/>
    <w:rsid w:val="00F32954"/>
    <w:rsid w:val="00F3623F"/>
    <w:rsid w:val="00F36AC3"/>
    <w:rsid w:val="00F373EE"/>
    <w:rsid w:val="00F37AA9"/>
    <w:rsid w:val="00F45659"/>
    <w:rsid w:val="00F463C1"/>
    <w:rsid w:val="00F5347A"/>
    <w:rsid w:val="00F53E94"/>
    <w:rsid w:val="00F55F63"/>
    <w:rsid w:val="00F561F9"/>
    <w:rsid w:val="00F56267"/>
    <w:rsid w:val="00F56544"/>
    <w:rsid w:val="00F6316B"/>
    <w:rsid w:val="00F6389A"/>
    <w:rsid w:val="00F67BFD"/>
    <w:rsid w:val="00F67D6A"/>
    <w:rsid w:val="00F7343B"/>
    <w:rsid w:val="00F73EF5"/>
    <w:rsid w:val="00F74637"/>
    <w:rsid w:val="00F77321"/>
    <w:rsid w:val="00F810C0"/>
    <w:rsid w:val="00F93655"/>
    <w:rsid w:val="00F9459D"/>
    <w:rsid w:val="00F95157"/>
    <w:rsid w:val="00F95CF9"/>
    <w:rsid w:val="00F9747D"/>
    <w:rsid w:val="00FA3D45"/>
    <w:rsid w:val="00FA5A2B"/>
    <w:rsid w:val="00FB2C4F"/>
    <w:rsid w:val="00FB2F86"/>
    <w:rsid w:val="00FB5CB0"/>
    <w:rsid w:val="00FC2B52"/>
    <w:rsid w:val="00FD10D2"/>
    <w:rsid w:val="00FD6B67"/>
    <w:rsid w:val="00FE41B5"/>
    <w:rsid w:val="00FE55DB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DE0A5"/>
  <w15:docId w15:val="{8D352B76-69C0-4240-AB89-32C52249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C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06BF"/>
    <w:pPr>
      <w:keepNext/>
      <w:jc w:val="both"/>
      <w:outlineLvl w:val="0"/>
    </w:pPr>
    <w:rPr>
      <w:rFonts w:ascii="TIMESLT" w:hAnsi="TIMESLT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E06BF"/>
    <w:pPr>
      <w:keepNext/>
      <w:jc w:val="center"/>
      <w:outlineLvl w:val="1"/>
    </w:pPr>
    <w:rPr>
      <w:b/>
      <w:bCs/>
      <w:sz w:val="1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57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57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D57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3FC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113FC7"/>
    <w:rPr>
      <w:sz w:val="24"/>
      <w:szCs w:val="24"/>
      <w:lang w:val="lt-LT" w:eastAsia="en-US" w:bidi="ar-SA"/>
    </w:rPr>
  </w:style>
  <w:style w:type="character" w:styleId="PageNumber">
    <w:name w:val="page number"/>
    <w:basedOn w:val="DefaultParagraphFont"/>
    <w:rsid w:val="00113FC7"/>
  </w:style>
  <w:style w:type="paragraph" w:styleId="BodyTextIndent3">
    <w:name w:val="Body Text Indent 3"/>
    <w:basedOn w:val="Normal"/>
    <w:link w:val="BodyTextIndent3Char"/>
    <w:rsid w:val="00113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13FC7"/>
    <w:rPr>
      <w:sz w:val="16"/>
      <w:szCs w:val="16"/>
      <w:lang w:val="lt-LT" w:eastAsia="en-US" w:bidi="ar-SA"/>
    </w:rPr>
  </w:style>
  <w:style w:type="paragraph" w:customStyle="1" w:styleId="Pagrindinistekstas1">
    <w:name w:val="Pagrindinis tekstas1"/>
    <w:basedOn w:val="Normal"/>
    <w:rsid w:val="00113FC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113FC7"/>
    <w:rPr>
      <w:sz w:val="20"/>
      <w:szCs w:val="20"/>
    </w:rPr>
  </w:style>
  <w:style w:type="character" w:customStyle="1" w:styleId="CommentTextChar">
    <w:name w:val="Comment Text Char"/>
    <w:link w:val="CommentText"/>
    <w:rsid w:val="00113FC7"/>
    <w:rPr>
      <w:lang w:val="lt-LT" w:eastAsia="en-US" w:bidi="ar-SA"/>
    </w:rPr>
  </w:style>
  <w:style w:type="paragraph" w:customStyle="1" w:styleId="Hyperlink1">
    <w:name w:val="Hyperlink1"/>
    <w:rsid w:val="00113FC7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Subtitle">
    <w:name w:val="Subtitle"/>
    <w:basedOn w:val="Normal"/>
    <w:next w:val="Normal"/>
    <w:qFormat/>
    <w:rsid w:val="00375482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rsid w:val="00AE5A5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E5A55"/>
    <w:rPr>
      <w:b/>
      <w:bCs/>
    </w:rPr>
  </w:style>
  <w:style w:type="paragraph" w:styleId="BalloonText">
    <w:name w:val="Balloon Text"/>
    <w:basedOn w:val="Normal"/>
    <w:semiHidden/>
    <w:rsid w:val="00AE5A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7463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F7463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934DCF"/>
    <w:pPr>
      <w:spacing w:after="120" w:line="480" w:lineRule="auto"/>
    </w:pPr>
  </w:style>
  <w:style w:type="table" w:styleId="TableGrid">
    <w:name w:val="Table Grid"/>
    <w:basedOn w:val="TableNormal"/>
    <w:uiPriority w:val="59"/>
    <w:rsid w:val="00EE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76AD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8F7E6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rsid w:val="008F7E60"/>
    <w:rPr>
      <w:rFonts w:ascii="Tahoma" w:hAnsi="Tahoma" w:cs="Tahoma"/>
      <w:shd w:val="clear" w:color="auto" w:fill="000080"/>
      <w:lang w:val="lt-LT"/>
    </w:rPr>
  </w:style>
  <w:style w:type="character" w:customStyle="1" w:styleId="Heading1Char">
    <w:name w:val="Heading 1 Char"/>
    <w:link w:val="Heading1"/>
    <w:rsid w:val="005E06BF"/>
    <w:rPr>
      <w:rFonts w:ascii="TIMESLT" w:hAnsi="TIMESLT"/>
      <w:b/>
      <w:lang w:eastAsia="en-US"/>
    </w:rPr>
  </w:style>
  <w:style w:type="character" w:customStyle="1" w:styleId="Heading2Char">
    <w:name w:val="Heading 2 Char"/>
    <w:link w:val="Heading2"/>
    <w:rsid w:val="005E06BF"/>
    <w:rPr>
      <w:b/>
      <w:bCs/>
      <w:sz w:val="18"/>
      <w:lang w:eastAsia="en-US"/>
    </w:rPr>
  </w:style>
  <w:style w:type="paragraph" w:styleId="Title">
    <w:name w:val="Title"/>
    <w:basedOn w:val="Normal"/>
    <w:link w:val="TitleChar"/>
    <w:qFormat/>
    <w:rsid w:val="005E06BF"/>
    <w:pPr>
      <w:jc w:val="center"/>
    </w:pPr>
    <w:rPr>
      <w:rFonts w:ascii="TIMESLT" w:hAnsi="TIMESLT"/>
      <w:b/>
      <w:szCs w:val="20"/>
    </w:rPr>
  </w:style>
  <w:style w:type="character" w:customStyle="1" w:styleId="TitleChar">
    <w:name w:val="Title Char"/>
    <w:link w:val="Title"/>
    <w:rsid w:val="005E06BF"/>
    <w:rPr>
      <w:rFonts w:ascii="TIMESLT" w:hAnsi="TIMESLT"/>
      <w:b/>
      <w:sz w:val="24"/>
      <w:lang w:eastAsia="en-US"/>
    </w:rPr>
  </w:style>
  <w:style w:type="character" w:styleId="Strong">
    <w:name w:val="Strong"/>
    <w:uiPriority w:val="22"/>
    <w:qFormat/>
    <w:rsid w:val="00785816"/>
    <w:rPr>
      <w:b/>
      <w:bCs/>
    </w:rPr>
  </w:style>
  <w:style w:type="character" w:customStyle="1" w:styleId="Heading3Char">
    <w:name w:val="Heading 3 Char"/>
    <w:link w:val="Heading3"/>
    <w:semiHidden/>
    <w:rsid w:val="006D5771"/>
    <w:rPr>
      <w:rFonts w:ascii="Cambria" w:eastAsia="Times New Roman" w:hAnsi="Cambria" w:cs="Times New Roman"/>
      <w:b/>
      <w:bCs/>
      <w:sz w:val="26"/>
      <w:szCs w:val="26"/>
      <w:lang w:val="lt-LT"/>
    </w:rPr>
  </w:style>
  <w:style w:type="character" w:customStyle="1" w:styleId="Heading4Char">
    <w:name w:val="Heading 4 Char"/>
    <w:link w:val="Heading4"/>
    <w:semiHidden/>
    <w:rsid w:val="006D5771"/>
    <w:rPr>
      <w:rFonts w:ascii="Calibri" w:eastAsia="Times New Roman" w:hAnsi="Calibri" w:cs="Times New Roman"/>
      <w:b/>
      <w:bCs/>
      <w:sz w:val="28"/>
      <w:szCs w:val="28"/>
      <w:lang w:val="lt-LT"/>
    </w:rPr>
  </w:style>
  <w:style w:type="character" w:customStyle="1" w:styleId="Heading5Char">
    <w:name w:val="Heading 5 Char"/>
    <w:link w:val="Heading5"/>
    <w:semiHidden/>
    <w:rsid w:val="006D5771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paragraph" w:styleId="BodyText">
    <w:name w:val="Body Text"/>
    <w:basedOn w:val="Normal"/>
    <w:link w:val="BodyTextChar"/>
    <w:rsid w:val="006D5771"/>
    <w:pPr>
      <w:spacing w:after="120"/>
    </w:pPr>
  </w:style>
  <w:style w:type="character" w:customStyle="1" w:styleId="BodyTextChar">
    <w:name w:val="Body Text Char"/>
    <w:link w:val="BodyText"/>
    <w:rsid w:val="006D5771"/>
    <w:rPr>
      <w:sz w:val="24"/>
      <w:szCs w:val="24"/>
      <w:lang w:val="lt-LT"/>
    </w:rPr>
  </w:style>
  <w:style w:type="character" w:customStyle="1" w:styleId="BodyText2Char">
    <w:name w:val="Body Text 2 Char"/>
    <w:link w:val="BodyText2"/>
    <w:uiPriority w:val="99"/>
    <w:rsid w:val="006D5771"/>
    <w:rPr>
      <w:sz w:val="24"/>
      <w:szCs w:val="24"/>
      <w:lang w:val="lt-LT"/>
    </w:rPr>
  </w:style>
  <w:style w:type="paragraph" w:styleId="ListParagraph">
    <w:name w:val="List Paragraph"/>
    <w:basedOn w:val="Normal"/>
    <w:uiPriority w:val="34"/>
    <w:qFormat/>
    <w:rsid w:val="004A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B0973-50E5-4F57-B01D-D6906CBF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3694</Words>
  <Characters>2107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</vt:lpstr>
      <vt:lpstr>LIETUVOS RESPUBLIKOS</vt:lpstr>
    </vt:vector>
  </TitlesOfParts>
  <Company>&lt;arabianhorse&gt;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</dc:title>
  <dc:creator>Bronius</dc:creator>
  <cp:lastModifiedBy>Danguolė Bikmanaitė</cp:lastModifiedBy>
  <cp:revision>3</cp:revision>
  <cp:lastPrinted>2014-12-10T11:33:00Z</cp:lastPrinted>
  <dcterms:created xsi:type="dcterms:W3CDTF">2016-11-18T07:45:00Z</dcterms:created>
  <dcterms:modified xsi:type="dcterms:W3CDTF">2016-11-18T07:46:00Z</dcterms:modified>
</cp:coreProperties>
</file>