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1E" w:rsidRPr="009F304F" w:rsidRDefault="00140D1E" w:rsidP="00140D1E">
      <w:pPr>
        <w:ind w:firstLine="0"/>
        <w:jc w:val="right"/>
        <w:rPr>
          <w:rFonts w:ascii="Times New Roman" w:hAnsi="Times New Roman" w:cs="Times New Roman"/>
          <w:sz w:val="24"/>
          <w:szCs w:val="24"/>
        </w:rPr>
      </w:pPr>
      <w:r w:rsidRPr="009F304F">
        <w:rPr>
          <w:rFonts w:ascii="Times New Roman" w:hAnsi="Times New Roman" w:cs="Times New Roman"/>
          <w:sz w:val="24"/>
          <w:szCs w:val="24"/>
        </w:rPr>
        <w:t>Nusikalstamų veikų žinybinio registro</w:t>
      </w:r>
    </w:p>
    <w:p w:rsidR="00140D1E" w:rsidRPr="009F304F" w:rsidRDefault="00140D1E" w:rsidP="00140D1E">
      <w:pPr>
        <w:ind w:right="141" w:firstLine="0"/>
        <w:jc w:val="center"/>
        <w:rPr>
          <w:rFonts w:ascii="Times New Roman" w:hAnsi="Times New Roman" w:cs="Times New Roman"/>
          <w:sz w:val="24"/>
          <w:szCs w:val="24"/>
        </w:rPr>
      </w:pPr>
      <w:r w:rsidRPr="009F304F">
        <w:rPr>
          <w:rFonts w:ascii="Times New Roman" w:hAnsi="Times New Roman" w:cs="Times New Roman"/>
          <w:sz w:val="24"/>
          <w:szCs w:val="24"/>
        </w:rPr>
        <w:t xml:space="preserve">       </w:t>
      </w:r>
      <w:r w:rsidRPr="009F304F">
        <w:rPr>
          <w:rFonts w:ascii="Times New Roman" w:hAnsi="Times New Roman" w:cs="Times New Roman"/>
          <w:sz w:val="24"/>
          <w:szCs w:val="24"/>
        </w:rPr>
        <w:tab/>
      </w:r>
      <w:r w:rsidRPr="009F304F">
        <w:rPr>
          <w:rFonts w:ascii="Times New Roman" w:hAnsi="Times New Roman" w:cs="Times New Roman"/>
          <w:sz w:val="24"/>
          <w:szCs w:val="24"/>
        </w:rPr>
        <w:tab/>
      </w:r>
      <w:r w:rsidRPr="009F304F">
        <w:rPr>
          <w:rFonts w:ascii="Times New Roman" w:hAnsi="Times New Roman" w:cs="Times New Roman"/>
          <w:sz w:val="24"/>
          <w:szCs w:val="24"/>
        </w:rPr>
        <w:tab/>
      </w:r>
      <w:r w:rsidRPr="009F304F">
        <w:rPr>
          <w:rFonts w:ascii="Times New Roman" w:hAnsi="Times New Roman" w:cs="Times New Roman"/>
          <w:sz w:val="24"/>
          <w:szCs w:val="24"/>
        </w:rPr>
        <w:tab/>
        <w:t>duomenų tvarkymo taisyklių</w:t>
      </w:r>
    </w:p>
    <w:p w:rsidR="00140D1E" w:rsidRPr="009F304F" w:rsidRDefault="00140D1E" w:rsidP="00140D1E">
      <w:pPr>
        <w:ind w:firstLine="0"/>
        <w:rPr>
          <w:rFonts w:ascii="Times New Roman" w:hAnsi="Times New Roman" w:cs="Times New Roman"/>
          <w:sz w:val="24"/>
          <w:szCs w:val="24"/>
        </w:rPr>
      </w:pPr>
      <w:r w:rsidRPr="009F304F">
        <w:rPr>
          <w:rFonts w:ascii="Times New Roman" w:hAnsi="Times New Roman" w:cs="Times New Roman"/>
          <w:sz w:val="24"/>
          <w:szCs w:val="24"/>
        </w:rPr>
        <w:t xml:space="preserve">                     </w:t>
      </w:r>
      <w:r w:rsidRPr="009F304F">
        <w:rPr>
          <w:rFonts w:ascii="Times New Roman" w:hAnsi="Times New Roman" w:cs="Times New Roman"/>
          <w:sz w:val="24"/>
          <w:szCs w:val="24"/>
        </w:rPr>
        <w:tab/>
      </w:r>
      <w:r w:rsidRPr="009F304F">
        <w:rPr>
          <w:rFonts w:ascii="Times New Roman" w:hAnsi="Times New Roman" w:cs="Times New Roman"/>
          <w:sz w:val="24"/>
          <w:szCs w:val="24"/>
        </w:rPr>
        <w:tab/>
      </w:r>
      <w:r w:rsidRPr="009F304F">
        <w:rPr>
          <w:rFonts w:ascii="Times New Roman" w:hAnsi="Times New Roman" w:cs="Times New Roman"/>
          <w:sz w:val="24"/>
          <w:szCs w:val="24"/>
        </w:rPr>
        <w:tab/>
      </w:r>
      <w:r w:rsidRPr="009F304F">
        <w:rPr>
          <w:rFonts w:ascii="Times New Roman" w:hAnsi="Times New Roman" w:cs="Times New Roman"/>
          <w:sz w:val="24"/>
          <w:szCs w:val="24"/>
        </w:rPr>
        <w:tab/>
      </w:r>
      <w:r>
        <w:rPr>
          <w:rFonts w:ascii="Times New Roman" w:hAnsi="Times New Roman" w:cs="Times New Roman"/>
          <w:sz w:val="24"/>
          <w:szCs w:val="24"/>
        </w:rPr>
        <w:t xml:space="preserve">             </w:t>
      </w:r>
      <w:r w:rsidRPr="009F304F">
        <w:rPr>
          <w:rFonts w:ascii="Times New Roman" w:hAnsi="Times New Roman" w:cs="Times New Roman"/>
          <w:sz w:val="24"/>
          <w:szCs w:val="24"/>
        </w:rPr>
        <w:t>1 priedas</w:t>
      </w:r>
    </w:p>
    <w:p w:rsidR="00140D1E" w:rsidRPr="009F304F" w:rsidRDefault="00140D1E" w:rsidP="00140D1E">
      <w:pPr>
        <w:ind w:firstLine="0"/>
        <w:rPr>
          <w:rFonts w:ascii="Times New Roman" w:eastAsia="Times New Roman" w:hAnsi="Times New Roman" w:cs="Times New Roman"/>
          <w:sz w:val="24"/>
          <w:szCs w:val="24"/>
        </w:rPr>
      </w:pPr>
    </w:p>
    <w:p w:rsidR="00140D1E" w:rsidRPr="009F304F" w:rsidRDefault="00140D1E" w:rsidP="00140D1E">
      <w:pPr>
        <w:keepNext/>
        <w:ind w:firstLine="0"/>
        <w:jc w:val="center"/>
        <w:outlineLvl w:val="0"/>
        <w:rPr>
          <w:rFonts w:ascii="Times New Roman" w:eastAsia="Times New Roman" w:hAnsi="Times New Roman" w:cs="Times New Roman"/>
          <w:b/>
          <w:color w:val="000000"/>
          <w:sz w:val="24"/>
          <w:szCs w:val="24"/>
        </w:rPr>
      </w:pPr>
      <w:r w:rsidRPr="009F304F">
        <w:rPr>
          <w:rFonts w:ascii="Times New Roman" w:eastAsia="Times New Roman" w:hAnsi="Times New Roman" w:cs="Times New Roman"/>
          <w:b/>
          <w:color w:val="000000"/>
          <w:sz w:val="24"/>
          <w:szCs w:val="24"/>
        </w:rPr>
        <w:t>NUSIKALSTAMOS VEIKOS DUOMENYS (10 forma )</w:t>
      </w:r>
    </w:p>
    <w:p w:rsidR="00140D1E" w:rsidRPr="00187C67" w:rsidRDefault="00140D1E" w:rsidP="00140D1E">
      <w:pPr>
        <w:keepNext/>
        <w:ind w:firstLine="0"/>
        <w:jc w:val="center"/>
        <w:outlineLvl w:val="0"/>
        <w:rPr>
          <w:rFonts w:ascii="Times New Roman" w:eastAsia="Times New Roman" w:hAnsi="Times New Roman" w:cs="Times New Roman"/>
          <w:b/>
          <w:color w:val="000000"/>
          <w:szCs w:val="20"/>
        </w:rPr>
      </w:pPr>
      <w:r w:rsidRPr="00187C67">
        <w:rPr>
          <w:rFonts w:ascii="Times New Roman" w:eastAsia="Times New Roman" w:hAnsi="Times New Roman" w:cs="Times New Roman"/>
          <w:b/>
          <w:color w:val="000000"/>
          <w:szCs w:val="20"/>
        </w:rPr>
        <w:t xml:space="preserve"> </w:t>
      </w:r>
    </w:p>
    <w:tbl>
      <w:tblPr>
        <w:tblW w:w="11057"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49"/>
        <w:gridCol w:w="2008"/>
      </w:tblGrid>
      <w:tr w:rsidR="00140D1E" w:rsidRPr="00A11F3D" w:rsidTr="00EC207C">
        <w:trPr>
          <w:cantSplit/>
        </w:trPr>
        <w:tc>
          <w:tcPr>
            <w:tcW w:w="11057" w:type="dxa"/>
            <w:gridSpan w:val="2"/>
          </w:tcPr>
          <w:p w:rsidR="00140D1E" w:rsidRPr="00A11F3D" w:rsidRDefault="00140D1E" w:rsidP="00EC207C">
            <w:pPr>
              <w:tabs>
                <w:tab w:val="left" w:pos="317"/>
                <w:tab w:val="left" w:pos="7087"/>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1. A. Ikiteisminį tyrimą pradėjusios įstaigos kodas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A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B. Policijos įstaigos padalinio, pradėjusio ikiteisminį tyrimą, kodas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B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C. Prokuratūros, kontroliuojančios ikiteisminį tyrimą, kodas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C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D. Ikiteisminio tyrimo pradėjimo data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D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metai      mėn.  diena             </w:t>
            </w:r>
          </w:p>
        </w:tc>
      </w:tr>
      <w:tr w:rsidR="00140D1E" w:rsidRPr="00A11F3D" w:rsidTr="00EC207C">
        <w:trPr>
          <w:trHeight w:val="472"/>
        </w:trPr>
        <w:tc>
          <w:tcPr>
            <w:tcW w:w="11057" w:type="dxa"/>
            <w:gridSpan w:val="2"/>
          </w:tcPr>
          <w:p w:rsidR="00140D1E" w:rsidRPr="00A11F3D" w:rsidRDefault="00140D1E" w:rsidP="00EC207C">
            <w:pPr>
              <w:tabs>
                <w:tab w:val="left" w:pos="290"/>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2. Bylos rūšis: </w:t>
            </w:r>
            <w:r>
              <w:rPr>
                <w:rFonts w:ascii="Times New Roman" w:eastAsia="Times New Roman" w:hAnsi="Times New Roman" w:cs="Times New Roman"/>
                <w:color w:val="000000"/>
                <w:sz w:val="18"/>
                <w:szCs w:val="18"/>
              </w:rPr>
              <w:t>i</w:t>
            </w:r>
            <w:r w:rsidRPr="00A11F3D">
              <w:rPr>
                <w:rFonts w:ascii="Times New Roman" w:eastAsia="Times New Roman" w:hAnsi="Times New Roman" w:cs="Times New Roman"/>
                <w:color w:val="000000"/>
                <w:sz w:val="18"/>
                <w:szCs w:val="18"/>
              </w:rPr>
              <w:t xml:space="preserve">kiteisminio tyrimo byla (1)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Bylos numeris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p>
          <w:p w:rsidR="00140D1E" w:rsidRPr="00A11F3D" w:rsidRDefault="00140D1E" w:rsidP="00EC207C">
            <w:pPr>
              <w:tabs>
                <w:tab w:val="left" w:pos="5421"/>
              </w:tabs>
              <w:ind w:firstLine="0"/>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proofErr w:type="spellStart"/>
            <w:r w:rsidRPr="00A11F3D">
              <w:rPr>
                <w:rFonts w:ascii="Times New Roman" w:eastAsia="Times New Roman" w:hAnsi="Times New Roman" w:cs="Times New Roman"/>
                <w:color w:val="000000"/>
                <w:sz w:val="18"/>
                <w:szCs w:val="18"/>
              </w:rPr>
              <w:t>įst</w:t>
            </w:r>
            <w:proofErr w:type="spellEnd"/>
            <w:r w:rsidRPr="00A11F3D">
              <w:rPr>
                <w:rFonts w:ascii="Times New Roman" w:eastAsia="Times New Roman" w:hAnsi="Times New Roman" w:cs="Times New Roman"/>
                <w:color w:val="000000"/>
                <w:sz w:val="18"/>
                <w:szCs w:val="18"/>
              </w:rPr>
              <w:t xml:space="preserve">. </w:t>
            </w:r>
            <w:proofErr w:type="spellStart"/>
            <w:r w:rsidRPr="00A11F3D">
              <w:rPr>
                <w:rFonts w:ascii="Times New Roman" w:eastAsia="Times New Roman" w:hAnsi="Times New Roman" w:cs="Times New Roman"/>
                <w:color w:val="000000"/>
                <w:sz w:val="18"/>
                <w:szCs w:val="18"/>
              </w:rPr>
              <w:t>kod</w:t>
            </w:r>
            <w:proofErr w:type="spellEnd"/>
            <w:r w:rsidRPr="00A11F3D">
              <w:rPr>
                <w:rFonts w:ascii="Times New Roman" w:eastAsia="Times New Roman" w:hAnsi="Times New Roman" w:cs="Times New Roman"/>
                <w:color w:val="000000"/>
                <w:sz w:val="18"/>
                <w:szCs w:val="18"/>
              </w:rPr>
              <w:t xml:space="preserve">.     numeris     metai </w:t>
            </w:r>
          </w:p>
        </w:tc>
      </w:tr>
      <w:tr w:rsidR="00140D1E" w:rsidRPr="00A11F3D" w:rsidTr="00EC207C">
        <w:trPr>
          <w:trHeight w:val="258"/>
        </w:trPr>
        <w:tc>
          <w:tcPr>
            <w:tcW w:w="11057" w:type="dxa"/>
            <w:gridSpan w:val="2"/>
          </w:tcPr>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3.  Duomenų įrašymo į registro duomenų bazę data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 xml:space="preserve">  </w:t>
            </w:r>
          </w:p>
        </w:tc>
      </w:tr>
      <w:tr w:rsidR="00140D1E" w:rsidRPr="00A11F3D" w:rsidTr="00EC207C">
        <w:trPr>
          <w:cantSplit/>
        </w:trPr>
        <w:tc>
          <w:tcPr>
            <w:tcW w:w="11057" w:type="dxa"/>
            <w:gridSpan w:val="2"/>
          </w:tcPr>
          <w:p w:rsidR="00140D1E" w:rsidRPr="00A11F3D" w:rsidRDefault="00140D1E" w:rsidP="00EC207C">
            <w:pPr>
              <w:ind w:firstLine="0"/>
              <w:jc w:val="both"/>
              <w:rPr>
                <w:rFonts w:ascii="Times New Roman" w:eastAsia="Times New Roman" w:hAnsi="Times New Roman" w:cs="Times New Roman"/>
                <w:b/>
                <w:color w:val="000000"/>
                <w:sz w:val="18"/>
                <w:szCs w:val="18"/>
              </w:rPr>
            </w:pPr>
            <w:r w:rsidRPr="00A11F3D">
              <w:rPr>
                <w:rFonts w:ascii="Times New Roman" w:eastAsia="Times New Roman" w:hAnsi="Times New Roman" w:cs="Times New Roman"/>
                <w:color w:val="000000"/>
                <w:sz w:val="18"/>
                <w:szCs w:val="18"/>
              </w:rPr>
              <w:t xml:space="preserve">4. Įskaityti (1), pakeisti (2), senojo BK str. (3), atskirta dėl asmens (4), neįskaityti (5), atskirta dėl asmens (senojo BK str.) (6), neįskaityti (senojo BK str.) (7), atskirta dėl nusikalstamos veikos (8), ikiteisminis tyrimas atnaujintas (9), neįskaityti dėl ikiteisminių tyrimų sujungimo (10), </w:t>
            </w:r>
            <w:r w:rsidRPr="00A11F3D">
              <w:rPr>
                <w:rFonts w:ascii="Times New Roman" w:hAnsi="Times New Roman" w:cs="Times New Roman"/>
                <w:sz w:val="18"/>
                <w:szCs w:val="18"/>
                <w:lang w:eastAsia="lt-LT"/>
              </w:rPr>
              <w:t xml:space="preserve">įskaityti (pakartotini BK 129,135,138 str.) </w:t>
            </w:r>
            <w:r w:rsidRPr="00A11F3D">
              <w:rPr>
                <w:rFonts w:ascii="Times New Roman" w:eastAsia="Times New Roman" w:hAnsi="Times New Roman" w:cs="Times New Roman"/>
                <w:color w:val="000000"/>
                <w:sz w:val="18"/>
                <w:szCs w:val="18"/>
              </w:rPr>
              <w:t xml:space="preserve">(11)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rsidR="00140D1E" w:rsidRPr="00A11F3D" w:rsidRDefault="00140D1E" w:rsidP="00EC207C">
            <w:pPr>
              <w:tabs>
                <w:tab w:val="left" w:pos="9669"/>
              </w:tabs>
              <w:ind w:firstLine="0"/>
              <w:jc w:val="both"/>
              <w:rPr>
                <w:rFonts w:ascii="Times New Roman" w:eastAsia="Times New Roman" w:hAnsi="Times New Roman" w:cs="Times New Roman"/>
                <w:strike/>
                <w:color w:val="000000"/>
                <w:sz w:val="18"/>
                <w:szCs w:val="18"/>
              </w:rPr>
            </w:pP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color w:val="000000"/>
                <w:sz w:val="18"/>
                <w:szCs w:val="18"/>
              </w:rPr>
              <w:t xml:space="preserve">Ikiteisminio tyrimo atnaujinimo data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color w:val="000000"/>
                <w:sz w:val="18"/>
                <w:szCs w:val="18"/>
              </w:rPr>
              <w:t xml:space="preserve">   </w:t>
            </w:r>
          </w:p>
        </w:tc>
      </w:tr>
      <w:tr w:rsidR="00140D1E" w:rsidRPr="00A11F3D" w:rsidTr="00EC207C">
        <w:tc>
          <w:tcPr>
            <w:tcW w:w="11057" w:type="dxa"/>
            <w:gridSpan w:val="2"/>
          </w:tcPr>
          <w:p w:rsidR="00140D1E" w:rsidRPr="00A11F3D" w:rsidRDefault="00140D1E" w:rsidP="00EC207C">
            <w:pPr>
              <w:spacing w:line="276" w:lineRule="auto"/>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5. Ikiteisminis tyrimas pradėtas pagal: skundą, pareiškimą, pranešimą apie nusikalstamą veiką (BPK 166 str. 1 d. 1 p.)  (1), tarnybinį pranešimą (BPK 166 str. 1 d. 2 p.) (3), pranešimą dėl kriminalinės žvalgybos subjektų veiklos metu gautos kriminalinės žvalgybos informacijos apie nusikalstamą veiką, kuria </w:t>
            </w:r>
            <w:r w:rsidRPr="003611AD">
              <w:rPr>
                <w:rFonts w:ascii="Times New Roman" w:eastAsia="Times New Roman" w:hAnsi="Times New Roman" w:cs="Times New Roman"/>
                <w:color w:val="000000"/>
                <w:sz w:val="18"/>
                <w:szCs w:val="18"/>
              </w:rPr>
              <w:t>remiantis</w:t>
            </w:r>
            <w:r w:rsidRPr="00A11F3D">
              <w:rPr>
                <w:rFonts w:ascii="Times New Roman" w:eastAsia="Times New Roman" w:hAnsi="Times New Roman" w:cs="Times New Roman"/>
                <w:color w:val="000000"/>
                <w:sz w:val="18"/>
                <w:szCs w:val="18"/>
              </w:rPr>
              <w:t xml:space="preserve"> pradėtas ikiteisminis tyrimas (2)                                                        </w:t>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p>
          <w:p w:rsidR="00140D1E" w:rsidRPr="00A11F3D" w:rsidRDefault="00140D1E" w:rsidP="00EC207C">
            <w:pPr>
              <w:spacing w:line="276" w:lineRule="auto"/>
              <w:ind w:firstLine="0"/>
              <w:rPr>
                <w:rFonts w:ascii="Times New Roman" w:eastAsia="Times New Roman" w:hAnsi="Times New Roman" w:cs="Times New Roman"/>
                <w:b/>
                <w:color w:val="000000"/>
                <w:sz w:val="18"/>
                <w:szCs w:val="18"/>
              </w:rPr>
            </w:pPr>
            <w:r w:rsidRPr="00A11F3D">
              <w:rPr>
                <w:rFonts w:ascii="Times New Roman" w:eastAsia="Times New Roman" w:hAnsi="Times New Roman" w:cs="Times New Roman"/>
                <w:color w:val="000000"/>
                <w:sz w:val="18"/>
                <w:szCs w:val="18"/>
              </w:rPr>
              <w:t xml:space="preserve">                                                                                                                                                 rūšis      registracijos numeris      metai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mėn.  diena </w:t>
            </w:r>
          </w:p>
        </w:tc>
      </w:tr>
      <w:tr w:rsidR="00140D1E" w:rsidRPr="00A11F3D" w:rsidTr="00EC207C">
        <w:tc>
          <w:tcPr>
            <w:tcW w:w="11057" w:type="dxa"/>
            <w:gridSpan w:val="2"/>
          </w:tcPr>
          <w:p w:rsidR="00140D1E" w:rsidRPr="00A11F3D" w:rsidRDefault="00140D1E" w:rsidP="00EC207C">
            <w:pPr>
              <w:spacing w:line="276" w:lineRule="auto"/>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6. Ikiteisminį tyrimą atliekančios įstaigos kodas   </w:t>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p>
        </w:tc>
      </w:tr>
      <w:tr w:rsidR="00140D1E" w:rsidRPr="00A11F3D" w:rsidTr="00EC207C">
        <w:tblPrEx>
          <w:tblBorders>
            <w:top w:val="single" w:sz="4" w:space="0" w:color="auto"/>
            <w:left w:val="single" w:sz="4" w:space="0" w:color="auto"/>
            <w:bottom w:val="single" w:sz="4" w:space="0" w:color="auto"/>
            <w:right w:val="single" w:sz="4" w:space="0" w:color="auto"/>
          </w:tblBorders>
        </w:tblPrEx>
        <w:trPr>
          <w:trHeight w:val="257"/>
        </w:trPr>
        <w:tc>
          <w:tcPr>
            <w:tcW w:w="11057" w:type="dxa"/>
            <w:gridSpan w:val="2"/>
          </w:tcPr>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7. Nusikalstamos veikos padarymo data ir laikas (val.) (pildyti dvi eilutes (nuo iki) būtina tik tais atvejais, kai tiksliai nežinoma nusikalstamos veikos padarymo data)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Nuo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Iki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rsidR="00140D1E" w:rsidRPr="00A11F3D" w:rsidRDefault="00140D1E" w:rsidP="00EC207C">
            <w:pPr>
              <w:ind w:firstLine="0"/>
              <w:jc w:val="both"/>
              <w:rPr>
                <w:rFonts w:ascii="Times New Roman" w:eastAsia="Times New Roman" w:hAnsi="Times New Roman" w:cs="Times New Roman"/>
                <w:b/>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metai      mėn.  diena    val.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metai      mėn.  diena    val</w:t>
            </w:r>
            <w:r>
              <w:rPr>
                <w:rFonts w:ascii="Times New Roman" w:eastAsia="Times New Roman" w:hAnsi="Times New Roman" w:cs="Times New Roman"/>
                <w:color w:val="000000"/>
                <w:sz w:val="18"/>
                <w:szCs w:val="18"/>
              </w:rPr>
              <w:t>.</w:t>
            </w:r>
          </w:p>
        </w:tc>
      </w:tr>
      <w:tr w:rsidR="00140D1E" w:rsidRPr="00A11F3D" w:rsidTr="00EC207C">
        <w:tblPrEx>
          <w:tblBorders>
            <w:top w:val="single" w:sz="4" w:space="0" w:color="auto"/>
            <w:left w:val="single" w:sz="4" w:space="0" w:color="auto"/>
            <w:bottom w:val="single" w:sz="4" w:space="0" w:color="auto"/>
            <w:right w:val="single" w:sz="4" w:space="0" w:color="auto"/>
          </w:tblBorders>
        </w:tblPrEx>
        <w:trPr>
          <w:cantSplit/>
          <w:trHeight w:val="326"/>
        </w:trPr>
        <w:tc>
          <w:tcPr>
            <w:tcW w:w="11057" w:type="dxa"/>
            <w:gridSpan w:val="2"/>
          </w:tcPr>
          <w:p w:rsidR="00140D1E" w:rsidRPr="00A11F3D" w:rsidRDefault="00140D1E" w:rsidP="00EC207C">
            <w:pPr>
              <w:ind w:firstLine="0"/>
              <w:jc w:val="both"/>
              <w:rPr>
                <w:rFonts w:ascii="Times New Roman" w:eastAsia="Times New Roman" w:hAnsi="Times New Roman" w:cs="Times New Roman"/>
                <w:b/>
                <w:sz w:val="18"/>
                <w:szCs w:val="18"/>
              </w:rPr>
            </w:pPr>
            <w:r w:rsidRPr="00A11F3D">
              <w:rPr>
                <w:rFonts w:ascii="Times New Roman" w:eastAsia="Times New Roman" w:hAnsi="Times New Roman" w:cs="Times New Roman"/>
                <w:sz w:val="18"/>
                <w:szCs w:val="18"/>
              </w:rPr>
              <w:t>8.Nusikalstamos veikos aprašymas: _________________________________________________________________________________________</w:t>
            </w:r>
          </w:p>
          <w:p w:rsidR="00140D1E" w:rsidRPr="00A11F3D" w:rsidRDefault="00140D1E" w:rsidP="00EC207C">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A. Galimas nusikalstamos veikos padarymo motyvas: siekiant išreikšti neapykantą dėl: rasės (01), tautybės (02), tikėjimo (03), kalbos (04), lyties (07), kilmės (08), socialinės padėties (09), įsitikinimų ar pažiūrų (10), seksualinės orientacijos (05), amžiaus (11), </w:t>
            </w:r>
            <w:proofErr w:type="spellStart"/>
            <w:r w:rsidRPr="00A11F3D">
              <w:rPr>
                <w:rFonts w:ascii="Times New Roman" w:eastAsia="Times New Roman" w:hAnsi="Times New Roman" w:cs="Times New Roman"/>
                <w:sz w:val="18"/>
                <w:szCs w:val="18"/>
              </w:rPr>
              <w:t>neįgalumo</w:t>
            </w:r>
            <w:proofErr w:type="spellEnd"/>
            <w:r w:rsidRPr="00A11F3D">
              <w:rPr>
                <w:rFonts w:ascii="Times New Roman" w:eastAsia="Times New Roman" w:hAnsi="Times New Roman" w:cs="Times New Roman"/>
                <w:sz w:val="18"/>
                <w:szCs w:val="18"/>
              </w:rPr>
              <w:t xml:space="preserve"> (12)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A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p>
          <w:p w:rsidR="00140D1E" w:rsidRDefault="00140D1E" w:rsidP="00EC207C">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B</w:t>
            </w:r>
            <w:r w:rsidRPr="00A11F3D">
              <w:rPr>
                <w:rFonts w:ascii="Times New Roman" w:eastAsia="Times New Roman" w:hAnsi="Times New Roman" w:cs="Times New Roman"/>
                <w:b/>
                <w:sz w:val="18"/>
                <w:szCs w:val="18"/>
              </w:rPr>
              <w:t>.</w:t>
            </w:r>
            <w:r w:rsidRPr="00A11F3D">
              <w:rPr>
                <w:rFonts w:ascii="Times New Roman" w:eastAsia="Times New Roman" w:hAnsi="Times New Roman" w:cs="Times New Roman"/>
                <w:sz w:val="18"/>
                <w:szCs w:val="18"/>
              </w:rPr>
              <w:t xml:space="preserve"> Preliminarus padarytos turtinės žalos dydis (suma eurais): </w:t>
            </w:r>
          </w:p>
          <w:p w:rsidR="00140D1E" w:rsidRPr="00A11F3D" w:rsidRDefault="00140D1E" w:rsidP="00EC207C">
            <w:pPr>
              <w:ind w:firstLine="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1. Žala fiziniam asmeniui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rsidR="00140D1E" w:rsidRPr="00A11F3D" w:rsidRDefault="00140D1E" w:rsidP="00EC207C">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       2. Žala juridiniam asmeniui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rsidR="00140D1E" w:rsidRPr="00A11F3D" w:rsidRDefault="00140D1E" w:rsidP="00EC207C">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       3. Žala valstybei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iš jų: pridėtinės vertės mokesčių (suma eurais)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rsidR="00140D1E" w:rsidRPr="00A11F3D" w:rsidRDefault="00140D1E" w:rsidP="00EC207C">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iš jų: akcizų (suma eurais)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rsidR="00140D1E" w:rsidRPr="00A11F3D" w:rsidRDefault="00140D1E" w:rsidP="00EC207C">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iš jų: pelno mokesčių (suma eurais)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tc>
      </w:tr>
      <w:tr w:rsidR="00140D1E" w:rsidRPr="00A11F3D" w:rsidTr="00EC207C">
        <w:tblPrEx>
          <w:tblBorders>
            <w:top w:val="single" w:sz="4" w:space="0" w:color="auto"/>
            <w:left w:val="single" w:sz="4" w:space="0" w:color="auto"/>
            <w:bottom w:val="single" w:sz="4" w:space="0" w:color="auto"/>
            <w:right w:val="single" w:sz="4" w:space="0" w:color="auto"/>
          </w:tblBorders>
        </w:tblPrEx>
        <w:tc>
          <w:tcPr>
            <w:tcW w:w="11057" w:type="dxa"/>
            <w:gridSpan w:val="2"/>
          </w:tcPr>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9. Nusikalstamos veikos kvalifikacija pagal BK :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__</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E14FBC">
              <w:rPr>
                <w:rFonts w:ascii="Times New Roman" w:eastAsia="Times New Roman" w:hAnsi="Times New Roman" w:cs="Times New Roman"/>
                <w:color w:val="000000"/>
                <w:sz w:val="18"/>
                <w:szCs w:val="18"/>
              </w:rPr>
              <w:t>_</w:t>
            </w:r>
            <w:r w:rsidRPr="00E14FBC">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__</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E14FBC">
              <w:rPr>
                <w:rFonts w:ascii="Times New Roman" w:eastAsia="Times New Roman" w:hAnsi="Times New Roman" w:cs="Times New Roman"/>
                <w:color w:val="000000"/>
                <w:sz w:val="18"/>
                <w:szCs w:val="18"/>
              </w:rPr>
              <w:t>_</w:t>
            </w:r>
            <w:r w:rsidRPr="00E14FBC">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__</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E14FBC">
              <w:rPr>
                <w:rFonts w:ascii="Times New Roman" w:eastAsia="Times New Roman" w:hAnsi="Times New Roman" w:cs="Times New Roman"/>
                <w:color w:val="000000"/>
                <w:sz w:val="18"/>
                <w:szCs w:val="18"/>
              </w:rPr>
              <w:t>_</w:t>
            </w:r>
            <w:r w:rsidRPr="00E14FBC">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__</w:t>
            </w:r>
            <w:r w:rsidRPr="00A11F3D">
              <w:rPr>
                <w:rFonts w:ascii="Times New Roman" w:eastAsia="Times New Roman" w:hAnsi="Times New Roman" w:cs="Times New Roman"/>
                <w:b/>
                <w:color w:val="000000"/>
                <w:sz w:val="18"/>
                <w:szCs w:val="18"/>
              </w:rPr>
              <w:sym w:font="Symbol" w:char="F0EA"/>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str.     ž.   d.    p.1      p.2    p.3                                                 </w:t>
            </w:r>
          </w:p>
        </w:tc>
      </w:tr>
      <w:tr w:rsidR="00140D1E" w:rsidRPr="00A11F3D" w:rsidTr="00EC207C">
        <w:tblPrEx>
          <w:tblBorders>
            <w:top w:val="single" w:sz="4" w:space="0" w:color="auto"/>
            <w:left w:val="single" w:sz="4" w:space="0" w:color="auto"/>
            <w:bottom w:val="single" w:sz="4" w:space="0" w:color="auto"/>
            <w:right w:val="single" w:sz="4" w:space="0" w:color="auto"/>
          </w:tblBorders>
        </w:tblPrEx>
        <w:tc>
          <w:tcPr>
            <w:tcW w:w="11057" w:type="dxa"/>
            <w:gridSpan w:val="2"/>
          </w:tcPr>
          <w:p w:rsidR="00140D1E" w:rsidRPr="00A11F3D" w:rsidRDefault="00140D1E" w:rsidP="00EC207C">
            <w:pPr>
              <w:tabs>
                <w:tab w:val="left" w:pos="9619"/>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10. Kaltės forma: neatsargus nusikaltimas ar baudžiamasis nusižengimas * (1)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p>
          <w:p w:rsidR="00140D1E" w:rsidRPr="00A11F3D" w:rsidRDefault="00140D1E" w:rsidP="00EC207C">
            <w:pPr>
              <w:ind w:firstLine="0"/>
              <w:jc w:val="both"/>
              <w:rPr>
                <w:rFonts w:ascii="Times New Roman" w:eastAsia="Times New Roman" w:hAnsi="Times New Roman" w:cs="Times New Roman"/>
                <w:strike/>
                <w:color w:val="000000"/>
                <w:sz w:val="18"/>
                <w:szCs w:val="18"/>
              </w:rPr>
            </w:pPr>
            <w:r w:rsidRPr="00A11F3D">
              <w:rPr>
                <w:rFonts w:ascii="Times New Roman" w:eastAsia="Times New Roman" w:hAnsi="Times New Roman" w:cs="Times New Roman"/>
                <w:color w:val="000000"/>
                <w:sz w:val="18"/>
                <w:szCs w:val="18"/>
              </w:rPr>
              <w:t xml:space="preserve">*Duomenys įrašomi ikiteisminį tyrimą atliekant pagal BK 125 str. 1 d., 126 str. 1 d., 176 str. 1 d., 184 str. 1, 2 d., 256 str. 1, 2 d., 257 str. 1 d., 270 str. 1, 2 d., 271 str. 1 d., 272 str. 1-3 d., </w:t>
            </w:r>
            <w:r>
              <w:rPr>
                <w:rFonts w:ascii="Times New Roman" w:eastAsia="Times New Roman" w:hAnsi="Times New Roman" w:cs="Times New Roman"/>
                <w:color w:val="000000"/>
                <w:sz w:val="18"/>
                <w:szCs w:val="18"/>
              </w:rPr>
              <w:t xml:space="preserve">274 str. 1, 2 d., </w:t>
            </w:r>
            <w:r w:rsidRPr="00A11F3D">
              <w:rPr>
                <w:rFonts w:ascii="Times New Roman" w:eastAsia="Times New Roman" w:hAnsi="Times New Roman" w:cs="Times New Roman"/>
                <w:color w:val="000000"/>
                <w:sz w:val="18"/>
                <w:szCs w:val="18"/>
              </w:rPr>
              <w:t xml:space="preserve">275 str. 1 d., 276 str. 1 d., 280 str. 1, 2 d., kai nusikaltimas ar baudžiamasis nusižengimas padaryti dėl neatsargumo </w:t>
            </w:r>
          </w:p>
        </w:tc>
      </w:tr>
      <w:tr w:rsidR="00140D1E" w:rsidRPr="00A11F3D" w:rsidTr="00EC207C">
        <w:tblPrEx>
          <w:tblBorders>
            <w:top w:val="single" w:sz="4" w:space="0" w:color="auto"/>
            <w:left w:val="single" w:sz="4" w:space="0" w:color="auto"/>
            <w:bottom w:val="single" w:sz="4" w:space="0" w:color="auto"/>
            <w:right w:val="single" w:sz="4" w:space="0" w:color="auto"/>
          </w:tblBorders>
        </w:tblPrEx>
        <w:trPr>
          <w:cantSplit/>
        </w:trPr>
        <w:tc>
          <w:tcPr>
            <w:tcW w:w="11057" w:type="dxa"/>
            <w:gridSpan w:val="2"/>
          </w:tcPr>
          <w:p w:rsidR="00140D1E" w:rsidRPr="00A11F3D" w:rsidRDefault="00140D1E" w:rsidP="00EC207C">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11.A. Nusikalstamos veikos padarymo (užkardymo) stadija: </w:t>
            </w:r>
            <w:r w:rsidRPr="001F60BD">
              <w:rPr>
                <w:rFonts w:ascii="Times New Roman" w:eastAsia="Times New Roman" w:hAnsi="Times New Roman" w:cs="Times New Roman"/>
                <w:sz w:val="18"/>
                <w:szCs w:val="18"/>
              </w:rPr>
              <w:t>rengimasis (BK 21 str.) (1), pasikėsinimas (BK 22 str.) (2)</w:t>
            </w: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A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p>
          <w:p w:rsidR="00140D1E" w:rsidRPr="00A11F3D" w:rsidRDefault="00140D1E" w:rsidP="00EC207C">
            <w:pPr>
              <w:tabs>
                <w:tab w:val="left" w:pos="8505"/>
              </w:tabs>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B. Tarnyba, užkardžiusi nusikalstamą veiką: policija: kriminalinė policija (15), viešoji policija: prevencijos padalinių pareigūnai (16), patrulinė tarnyba (17), kelių policijos tarnyba (18), kiti policijos padaliniai (33); kiti pareigūnai: Valstybės sienos apsaugos tarnybos (04), Specialiųjų tyrimų tarnybos (05), </w:t>
            </w:r>
            <w:r>
              <w:rPr>
                <w:rFonts w:ascii="Times New Roman" w:eastAsia="Times New Roman" w:hAnsi="Times New Roman" w:cs="Times New Roman"/>
                <w:sz w:val="18"/>
                <w:szCs w:val="18"/>
              </w:rPr>
              <w:t>K</w:t>
            </w:r>
            <w:r w:rsidRPr="00A11F3D">
              <w:rPr>
                <w:rFonts w:ascii="Times New Roman" w:eastAsia="Times New Roman" w:hAnsi="Times New Roman" w:cs="Times New Roman"/>
                <w:sz w:val="18"/>
                <w:szCs w:val="18"/>
              </w:rPr>
              <w:t xml:space="preserve">aro policijos (06), Valstybės saugumo departamento (07), Finansinių nusikaltimų tyrimo tarnybos (08), Lietuvos Respublikos muitinės (09), Priešgaisrinės apsaugos ir gelbėjimo departamento (10), Kalėjimų departamento (11); privati saugos tarnyba (20); kt. (21)      B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p>
          <w:p w:rsidR="00140D1E" w:rsidRPr="00A11F3D" w:rsidRDefault="00140D1E" w:rsidP="00EC207C">
            <w:pPr>
              <w:ind w:firstLine="0"/>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C.</w:t>
            </w:r>
            <w:r w:rsidRPr="00A11F3D">
              <w:rPr>
                <w:rFonts w:ascii="Times New Roman" w:eastAsia="Times New Roman" w:hAnsi="Times New Roman" w:cs="Times New Roman"/>
                <w:b/>
                <w:sz w:val="18"/>
                <w:szCs w:val="18"/>
              </w:rPr>
              <w:t xml:space="preserve"> </w:t>
            </w:r>
            <w:r w:rsidRPr="00A11F3D">
              <w:rPr>
                <w:rFonts w:ascii="Times New Roman" w:eastAsia="Times New Roman" w:hAnsi="Times New Roman" w:cs="Times New Roman"/>
                <w:sz w:val="18"/>
                <w:szCs w:val="18"/>
              </w:rPr>
              <w:t xml:space="preserve">Užkardytos turtinės žalos, kuri galėjo būti padaryta nusikalstama veika, dydis (suma eurais):                                                                                                                                                                                            1. Žala fiziniam asmeniui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rsidR="00140D1E" w:rsidRPr="00A11F3D" w:rsidRDefault="00140D1E" w:rsidP="00EC207C">
            <w:pPr>
              <w:ind w:firstLine="0"/>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2. Žala juridiniam asmeniui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rsidR="00140D1E" w:rsidRPr="00A11F3D" w:rsidRDefault="00140D1E" w:rsidP="00EC207C">
            <w:pPr>
              <w:tabs>
                <w:tab w:val="left" w:pos="4836"/>
                <w:tab w:val="left" w:pos="5563"/>
                <w:tab w:val="left" w:pos="8480"/>
              </w:tabs>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3. Žala valstybei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iš jų: pridėtinės vertės mokesčių  (suma eurais)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rsidR="00140D1E" w:rsidRPr="00A11F3D" w:rsidRDefault="00140D1E" w:rsidP="00EC207C">
            <w:pPr>
              <w:tabs>
                <w:tab w:val="left" w:pos="7525"/>
              </w:tabs>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iš jų: akcizų (suma eurais)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rsidR="00140D1E" w:rsidRPr="00A11F3D" w:rsidRDefault="00140D1E" w:rsidP="00EC207C">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iš jų: pelno mokesčių (suma eurais)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tc>
      </w:tr>
      <w:tr w:rsidR="00140D1E" w:rsidRPr="00A11F3D" w:rsidTr="00EC207C">
        <w:tblPrEx>
          <w:tblBorders>
            <w:top w:val="single" w:sz="4" w:space="0" w:color="auto"/>
            <w:left w:val="single" w:sz="4" w:space="0" w:color="auto"/>
            <w:bottom w:val="single" w:sz="4" w:space="0" w:color="auto"/>
            <w:right w:val="single" w:sz="4" w:space="0" w:color="auto"/>
          </w:tblBorders>
        </w:tblPrEx>
        <w:tc>
          <w:tcPr>
            <w:tcW w:w="11057" w:type="dxa"/>
            <w:gridSpan w:val="2"/>
          </w:tcPr>
          <w:p w:rsidR="00140D1E" w:rsidRPr="00A11F3D" w:rsidRDefault="00140D1E" w:rsidP="00EC207C">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12. Nusikalstamos veikos padarymo metu įtariamas asmuo nustatytas / nenustatytas: asmuo nustatytas (1), asmuo nustatytas pagal kriminalinės žvalgybos informaciją (3), asmuo nenustatytas (2)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p>
        </w:tc>
      </w:tr>
      <w:tr w:rsidR="00140D1E" w:rsidRPr="00A11F3D" w:rsidTr="00EC207C">
        <w:tblPrEx>
          <w:tblBorders>
            <w:top w:val="single" w:sz="4" w:space="0" w:color="auto"/>
            <w:left w:val="single" w:sz="4" w:space="0" w:color="auto"/>
            <w:bottom w:val="single" w:sz="4" w:space="0" w:color="auto"/>
            <w:right w:val="single" w:sz="4" w:space="0" w:color="auto"/>
          </w:tblBorders>
        </w:tblPrEx>
        <w:tc>
          <w:tcPr>
            <w:tcW w:w="11057" w:type="dxa"/>
            <w:gridSpan w:val="2"/>
          </w:tcPr>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13. Nusikalstamos veikos padarymo metu nukentėjo:                            </w:t>
            </w:r>
          </w:p>
          <w:p w:rsidR="00140D1E" w:rsidRPr="00A11F3D" w:rsidRDefault="00140D1E" w:rsidP="00EC207C">
            <w:pPr>
              <w:tabs>
                <w:tab w:val="left" w:pos="8460"/>
              </w:tabs>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A:</w:t>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color w:val="000000"/>
                <w:sz w:val="18"/>
                <w:szCs w:val="18"/>
              </w:rPr>
              <w:t>fiziniai asmenys (1)</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v</w:t>
            </w:r>
            <w:r w:rsidRPr="00A11F3D">
              <w:rPr>
                <w:rFonts w:ascii="Times New Roman" w:eastAsia="Times New Roman" w:hAnsi="Times New Roman" w:cs="Times New Roman"/>
                <w:color w:val="000000"/>
                <w:sz w:val="18"/>
                <w:szCs w:val="18"/>
              </w:rPr>
              <w:t>yras (4), moteris (5</w:t>
            </w: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p>
          <w:p w:rsidR="00140D1E" w:rsidRPr="00A11F3D" w:rsidRDefault="00140D1E" w:rsidP="00EC207C">
            <w:pPr>
              <w:ind w:firstLine="0"/>
              <w:jc w:val="both"/>
              <w:rPr>
                <w:rFonts w:ascii="Times New Roman" w:eastAsia="Times New Roman" w:hAnsi="Times New Roman" w:cs="Times New Roman"/>
                <w:i/>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kodas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lytis nežinoma (6)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lytis    asmenų skaičius</w:t>
            </w:r>
          </w:p>
          <w:p w:rsidR="00140D1E" w:rsidRPr="00A11F3D" w:rsidRDefault="00140D1E" w:rsidP="00EC207C">
            <w:pPr>
              <w:tabs>
                <w:tab w:val="left" w:pos="8064"/>
                <w:tab w:val="left" w:pos="8227"/>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B: juridiniai asmenys (2)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kodas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juridinių asmenų skaičius</w:t>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C: valstybės teisėti interesai (3)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tc>
      </w:tr>
      <w:tr w:rsidR="00140D1E" w:rsidRPr="00A11F3D" w:rsidTr="00EC207C">
        <w:tblPrEx>
          <w:tblBorders>
            <w:top w:val="single" w:sz="4" w:space="0" w:color="auto"/>
            <w:left w:val="single" w:sz="4" w:space="0" w:color="auto"/>
            <w:bottom w:val="single" w:sz="4" w:space="0" w:color="auto"/>
            <w:right w:val="single" w:sz="4" w:space="0" w:color="auto"/>
          </w:tblBorders>
        </w:tblPrEx>
        <w:trPr>
          <w:cantSplit/>
          <w:trHeight w:val="240"/>
        </w:trPr>
        <w:tc>
          <w:tcPr>
            <w:tcW w:w="11057" w:type="dxa"/>
            <w:gridSpan w:val="2"/>
          </w:tcPr>
          <w:p w:rsidR="00140D1E" w:rsidRPr="00A11F3D" w:rsidRDefault="00140D1E" w:rsidP="00EC207C">
            <w:pPr>
              <w:tabs>
                <w:tab w:val="left" w:pos="5563"/>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lastRenderedPageBreak/>
              <w:t xml:space="preserve">14. Nusikalstamos veikos padarymo metu nukentėjo asmenys pagal amžiaus grupes, metais: iki 1 (1), 1– 13 (2), 14–17 (3), 18+ (4), amžiaus grupė nežinoma (5)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Amžiaus grupės kodas     asmenų skaičius    iš jų: žuvo</w:t>
            </w:r>
          </w:p>
        </w:tc>
      </w:tr>
      <w:tr w:rsidR="00140D1E" w:rsidRPr="00A11F3D" w:rsidTr="00EC207C">
        <w:tblPrEx>
          <w:tblBorders>
            <w:top w:val="single" w:sz="4" w:space="0" w:color="auto"/>
            <w:left w:val="single" w:sz="4" w:space="0" w:color="auto"/>
            <w:bottom w:val="single" w:sz="4" w:space="0" w:color="auto"/>
            <w:right w:val="single" w:sz="4" w:space="0" w:color="auto"/>
          </w:tblBorders>
        </w:tblPrEx>
        <w:trPr>
          <w:trHeight w:val="411"/>
        </w:trPr>
        <w:tc>
          <w:tcPr>
            <w:tcW w:w="11057" w:type="dxa"/>
            <w:gridSpan w:val="2"/>
          </w:tcPr>
          <w:p w:rsidR="00140D1E" w:rsidRPr="00A11F3D" w:rsidRDefault="00140D1E" w:rsidP="00EC207C">
            <w:pPr>
              <w:ind w:firstLine="0"/>
              <w:rPr>
                <w:rFonts w:ascii="Times New Roman" w:eastAsia="Times New Roman" w:hAnsi="Times New Roman" w:cs="Times New Roman"/>
                <w:iCs/>
                <w:color w:val="000000"/>
                <w:sz w:val="10"/>
                <w:szCs w:val="10"/>
              </w:rPr>
            </w:pPr>
            <w:r w:rsidRPr="00A11F3D">
              <w:rPr>
                <w:rFonts w:ascii="Times New Roman" w:eastAsia="Times New Roman" w:hAnsi="Times New Roman" w:cs="Times New Roman"/>
                <w:color w:val="000000"/>
                <w:sz w:val="18"/>
                <w:szCs w:val="18"/>
              </w:rPr>
              <w:t xml:space="preserve">15. Tikslus nusikalstamos veikos padarymo vietos adresas (valstybės kodas, savivaldybė, seniūnija, gyvenamoji vietovė, gatvė, namo, buto numeris arba </w:t>
            </w:r>
            <w:r w:rsidRPr="00A11F3D">
              <w:rPr>
                <w:rFonts w:ascii="Times New Roman" w:eastAsia="Times New Roman" w:hAnsi="Times New Roman" w:cs="Times New Roman"/>
                <w:iCs/>
                <w:color w:val="000000"/>
                <w:sz w:val="18"/>
                <w:szCs w:val="18"/>
              </w:rPr>
              <w:t>kelio numeris, atkarpa kilometrais, kelio kryptis, koordinatės)</w:t>
            </w:r>
          </w:p>
          <w:p w:rsidR="00140D1E" w:rsidRPr="00A11F3D" w:rsidRDefault="00140D1E" w:rsidP="00EC207C">
            <w:pPr>
              <w:spacing w:line="240" w:lineRule="atLeast"/>
              <w:ind w:firstLine="0"/>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________________________________________________________________________________________________________________________15.1. Savivaldybės, kurios teritorijoje padaryta nusikalstama veika, kodas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b/>
                <w:i/>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tc>
      </w:tr>
      <w:tr w:rsidR="00140D1E" w:rsidRPr="00A11F3D" w:rsidTr="00EC207C">
        <w:tblPrEx>
          <w:tblBorders>
            <w:top w:val="single" w:sz="4" w:space="0" w:color="auto"/>
            <w:left w:val="single" w:sz="4" w:space="0" w:color="auto"/>
            <w:bottom w:val="single" w:sz="4" w:space="0" w:color="auto"/>
            <w:right w:val="single" w:sz="4" w:space="0" w:color="auto"/>
          </w:tblBorders>
        </w:tblPrEx>
        <w:trPr>
          <w:trHeight w:val="411"/>
        </w:trPr>
        <w:tc>
          <w:tcPr>
            <w:tcW w:w="11057" w:type="dxa"/>
            <w:gridSpan w:val="2"/>
          </w:tcPr>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16. Tiksli nusikalstamos veikos padarymo vieta:</w:t>
            </w:r>
          </w:p>
          <w:p w:rsidR="00140D1E" w:rsidRPr="00A11F3D" w:rsidRDefault="00140D1E" w:rsidP="00EC207C">
            <w:pPr>
              <w:ind w:firstLine="0"/>
              <w:jc w:val="both"/>
              <w:rPr>
                <w:rFonts w:ascii="Times New Roman" w:eastAsia="Times New Roman" w:hAnsi="Times New Roman" w:cs="Times New Roman"/>
                <w:i/>
                <w:color w:val="000000"/>
                <w:sz w:val="18"/>
                <w:szCs w:val="18"/>
              </w:rPr>
            </w:pPr>
            <w:r w:rsidRPr="00A11F3D">
              <w:rPr>
                <w:rFonts w:ascii="Times New Roman" w:eastAsia="Times New Roman" w:hAnsi="Times New Roman" w:cs="Times New Roman"/>
                <w:color w:val="000000"/>
                <w:sz w:val="18"/>
                <w:szCs w:val="18"/>
              </w:rPr>
              <w:t xml:space="preserve">A. Miestas (1), kaimas (2), laisvės atėmimo vieta (4), Lietuvos Respublikos ambasada (5), Lietuvos Respublikos teritorija (laivas, lėktuvas) (6), </w:t>
            </w:r>
            <w:r w:rsidRPr="004935CA">
              <w:rPr>
                <w:rFonts w:ascii="Times New Roman" w:eastAsia="Times New Roman" w:hAnsi="Times New Roman" w:cs="Times New Roman"/>
                <w:color w:val="000000"/>
                <w:sz w:val="18"/>
                <w:szCs w:val="18"/>
              </w:rPr>
              <w:t>kita (3), užsienio valstybė (7)</w:t>
            </w:r>
            <w:r>
              <w:rPr>
                <w:rFonts w:ascii="Times New Roman" w:eastAsia="Times New Roman" w:hAnsi="Times New Roman" w:cs="Times New Roman"/>
                <w:color w:val="000000"/>
                <w:sz w:val="18"/>
                <w:szCs w:val="18"/>
              </w:rPr>
              <w:t xml:space="preserve">                                                                                                                                                                   </w:t>
            </w:r>
            <w:r w:rsidRPr="004935CA">
              <w:rPr>
                <w:rFonts w:ascii="Times New Roman" w:eastAsia="Times New Roman" w:hAnsi="Times New Roman" w:cs="Times New Roman"/>
                <w:color w:val="000000"/>
                <w:sz w:val="18"/>
                <w:szCs w:val="18"/>
              </w:rPr>
              <w:t xml:space="preserve"> A  </w:t>
            </w:r>
            <w:r w:rsidRPr="004935CA">
              <w:rPr>
                <w:rFonts w:ascii="Times New Roman" w:eastAsia="Times New Roman" w:hAnsi="Times New Roman" w:cs="Times New Roman"/>
                <w:color w:val="000000"/>
                <w:sz w:val="18"/>
                <w:szCs w:val="18"/>
              </w:rPr>
              <w:sym w:font="Symbol" w:char="F0EA"/>
            </w:r>
            <w:r w:rsidRPr="004935CA">
              <w:rPr>
                <w:rFonts w:ascii="Times New Roman" w:eastAsia="Times New Roman" w:hAnsi="Times New Roman" w:cs="Times New Roman"/>
                <w:color w:val="000000"/>
                <w:sz w:val="18"/>
                <w:szCs w:val="18"/>
              </w:rPr>
              <w:t xml:space="preserve">_ </w:t>
            </w:r>
            <w:r w:rsidRPr="004935CA">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i/>
                <w:color w:val="000000"/>
                <w:sz w:val="18"/>
                <w:szCs w:val="18"/>
              </w:rPr>
              <w:t xml:space="preserve">    </w:t>
            </w:r>
          </w:p>
        </w:tc>
      </w:tr>
      <w:tr w:rsidR="00140D1E" w:rsidRPr="00A11F3D" w:rsidTr="00EC207C">
        <w:trPr>
          <w:cantSplit/>
        </w:trPr>
        <w:tc>
          <w:tcPr>
            <w:tcW w:w="11057" w:type="dxa"/>
            <w:gridSpan w:val="2"/>
          </w:tcPr>
          <w:p w:rsidR="00140D1E" w:rsidRPr="00A11F3D" w:rsidRDefault="00140D1E" w:rsidP="00EC207C">
            <w:pPr>
              <w:tabs>
                <w:tab w:val="left" w:pos="10383"/>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B. </w:t>
            </w:r>
            <w:r>
              <w:rPr>
                <w:rFonts w:ascii="Times New Roman" w:eastAsia="Times New Roman" w:hAnsi="Times New Roman" w:cs="Times New Roman"/>
                <w:color w:val="000000"/>
                <w:sz w:val="18"/>
                <w:szCs w:val="18"/>
              </w:rPr>
              <w:t>E</w:t>
            </w:r>
            <w:r w:rsidRPr="001F60BD">
              <w:rPr>
                <w:rFonts w:ascii="Times New Roman" w:eastAsia="Times New Roman" w:hAnsi="Times New Roman" w:cs="Times New Roman"/>
                <w:color w:val="000000"/>
                <w:sz w:val="18"/>
                <w:szCs w:val="18"/>
              </w:rPr>
              <w:t xml:space="preserve">lektroninė erdvė (92), </w:t>
            </w:r>
            <w:r>
              <w:rPr>
                <w:rFonts w:ascii="Times New Roman" w:eastAsia="Times New Roman" w:hAnsi="Times New Roman" w:cs="Times New Roman"/>
                <w:color w:val="000000"/>
                <w:sz w:val="18"/>
                <w:szCs w:val="18"/>
              </w:rPr>
              <w:t>v</w:t>
            </w:r>
            <w:r w:rsidRPr="00A11F3D">
              <w:rPr>
                <w:rFonts w:ascii="Times New Roman" w:eastAsia="Times New Roman" w:hAnsi="Times New Roman" w:cs="Times New Roman"/>
                <w:color w:val="000000"/>
                <w:sz w:val="18"/>
                <w:szCs w:val="18"/>
              </w:rPr>
              <w:t xml:space="preserve">iešoji vieta (01), gatvė (02), vienkiemis (03); gyvenamoji patalpa: butas (04), gyvenamasis namas (05), vasarnamis (06), sodo namelis (07), viešbutis arba motelis (08), vaikų darželis (11), kt. (14); negyvenamoji patalpa: negyvenamasis namas (15), sandėliukas (16), sandėlis (17), garažas (18), ūkinis pastatas (19), statybos objektas (20), kt. (21); transportas: automobilis (22), autobusas (23), laivas (25), keltas (26), troleibusas (27), lėktuvas (28); autobusų stotis (29), oro uostas (31), jūrų uostas (32), kt. (33); geležinkelio objektai: traukinys (24), geležinkelio stotis (30), geležinkelio stotelė (88), </w:t>
            </w:r>
            <w:proofErr w:type="spellStart"/>
            <w:r w:rsidRPr="00A11F3D">
              <w:rPr>
                <w:rFonts w:ascii="Times New Roman" w:eastAsia="Times New Roman" w:hAnsi="Times New Roman" w:cs="Times New Roman"/>
                <w:color w:val="000000"/>
                <w:sz w:val="18"/>
                <w:szCs w:val="18"/>
              </w:rPr>
              <w:t>tarpstotis</w:t>
            </w:r>
            <w:proofErr w:type="spellEnd"/>
            <w:r w:rsidRPr="00A11F3D">
              <w:rPr>
                <w:rFonts w:ascii="Times New Roman" w:eastAsia="Times New Roman" w:hAnsi="Times New Roman" w:cs="Times New Roman"/>
                <w:color w:val="000000"/>
                <w:sz w:val="18"/>
                <w:szCs w:val="18"/>
              </w:rPr>
              <w:t xml:space="preserve"> (89), pervaža (90), iš geležinkelio judamojo sąstato (93), kt. (91); atvira vietovė: aikštė (34), kiemas (35), stotelė (36), automobilių stovėjimo aikštelė (37), kelias (38), kapinės (39), miškas (40), parkas (41), pliažas (42), laukas (43), sąvartynas (44), pasienio ruožas (45), pasienio postas (46), muitinės teritorija (47), kt. (48); įstaiga (įmonė): poliklinika (49), ligoninė (50), bankas (51), bankomatas (52), paštas (53), kt. (55); prekybos įmonė: parduotuvė (56), juvelyrinė parduotuvė (58), antikvariatas (59), vaistinė (60), kioskas (61), kt. (62); maitinimo įstaiga: kavinė restoranas (64), kt. (65); lankoma vieta: teatras (66), kino teatras (67), pramogų centras (68), interneto kavinė (69), kultūros namai (70), muziejus (71), mugė /paroda (72), turgus (73), automobilių turgus (74), bažnyčia (75), cerkvė (76), religinių bendruomenių patalpos (77), mokykla (79), kt. (80); </w:t>
            </w:r>
            <w:r w:rsidRPr="001F60BD">
              <w:rPr>
                <w:rFonts w:ascii="Times New Roman" w:hAnsi="Times New Roman" w:cs="Times New Roman"/>
                <w:bCs/>
                <w:sz w:val="18"/>
                <w:szCs w:val="18"/>
              </w:rPr>
              <w:t>pasienyje: su Baltarusijos Respublika (94), su Rusijos Federacija (95), su Latvijos Respublika (96), su Lenkijos Respublika (97);</w:t>
            </w:r>
            <w:r w:rsidRPr="001F60BD">
              <w:rPr>
                <w:rFonts w:ascii="Times New Roman" w:eastAsia="Times New Roman" w:hAnsi="Times New Roman" w:cs="Times New Roman"/>
                <w:color w:val="000000"/>
                <w:sz w:val="18"/>
                <w:szCs w:val="18"/>
              </w:rPr>
              <w:t xml:space="preserve"> kita: laiptinė (81), liftas (82), rūsys (83), degalinė (85), kt.</w:t>
            </w:r>
            <w:r w:rsidRPr="00A11F3D">
              <w:rPr>
                <w:rFonts w:ascii="Times New Roman" w:eastAsia="Times New Roman" w:hAnsi="Times New Roman" w:cs="Times New Roman"/>
                <w:color w:val="000000"/>
                <w:sz w:val="18"/>
                <w:szCs w:val="18"/>
              </w:rPr>
              <w:t xml:space="preserve"> (87)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B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p>
        </w:tc>
      </w:tr>
      <w:tr w:rsidR="00140D1E" w:rsidRPr="00A11F3D" w:rsidTr="00EC207C">
        <w:trPr>
          <w:cantSplit/>
          <w:trHeight w:val="4667"/>
        </w:trPr>
        <w:tc>
          <w:tcPr>
            <w:tcW w:w="11057" w:type="dxa"/>
            <w:gridSpan w:val="2"/>
          </w:tcPr>
          <w:p w:rsidR="00140D1E" w:rsidRPr="00A11F3D" w:rsidRDefault="00140D1E" w:rsidP="00EC207C">
            <w:pPr>
              <w:ind w:firstLine="0"/>
              <w:jc w:val="both"/>
              <w:rPr>
                <w:rFonts w:ascii="Times New Roman" w:eastAsia="Times New Roman" w:hAnsi="Times New Roman" w:cs="Times New Roman"/>
                <w:strike/>
                <w:color w:val="000000"/>
                <w:sz w:val="18"/>
                <w:szCs w:val="18"/>
              </w:rPr>
            </w:pPr>
            <w:r w:rsidRPr="00A11F3D">
              <w:rPr>
                <w:rFonts w:ascii="Times New Roman" w:eastAsia="Times New Roman" w:hAnsi="Times New Roman" w:cs="Times New Roman"/>
                <w:color w:val="000000"/>
                <w:sz w:val="18"/>
                <w:szCs w:val="18"/>
              </w:rPr>
              <w:t xml:space="preserve">17. Pasikėsinimo dalykas: lengvasis automobilis (001), krovininis automobilis (002), vilkikas (003), autobusas (004), mažasis autobusas (005), traktorius (006), motociklas (007), mopedas (008), priekaba ar puspriekabė (009), dviratis (010), valtis (011), kt. (012); transporto priemonių dalys: ratai (013), stiklai (014), akumuliatoriai (015), varikliai (016), automobilio valstybinis numeris (017), navigacinės sistemos (115), parkavimo sistemos (116), šoniniai veidrodėliai (117), apdailos detalės (118), </w:t>
            </w:r>
            <w:r>
              <w:rPr>
                <w:rFonts w:ascii="Times New Roman" w:eastAsia="Times New Roman" w:hAnsi="Times New Roman" w:cs="Times New Roman"/>
                <w:color w:val="000000"/>
                <w:sz w:val="18"/>
                <w:szCs w:val="18"/>
              </w:rPr>
              <w:t xml:space="preserve">katalizatorius (128), </w:t>
            </w:r>
            <w:r w:rsidRPr="00A11F3D">
              <w:rPr>
                <w:rFonts w:ascii="Times New Roman" w:eastAsia="Times New Roman" w:hAnsi="Times New Roman" w:cs="Times New Roman"/>
                <w:color w:val="000000"/>
                <w:sz w:val="18"/>
                <w:szCs w:val="18"/>
              </w:rPr>
              <w:t xml:space="preserve">kt. (018); ginklai: šautuvas: automatinis (019), lygiavamzdis (020), graižtvinis (kombinuotas) (021), pneumatinis (022); pistoletas: automatinis (023), lygiavamzdis (024), pneumatinis (025), revolveris (026), dujinis pistoletas (revolveris) (027), </w:t>
            </w:r>
            <w:proofErr w:type="spellStart"/>
            <w:r w:rsidRPr="00A11F3D">
              <w:rPr>
                <w:rFonts w:ascii="Times New Roman" w:eastAsia="Times New Roman" w:hAnsi="Times New Roman" w:cs="Times New Roman"/>
                <w:color w:val="000000"/>
                <w:sz w:val="18"/>
                <w:szCs w:val="18"/>
              </w:rPr>
              <w:t>templinis</w:t>
            </w:r>
            <w:proofErr w:type="spellEnd"/>
            <w:r w:rsidRPr="00A11F3D">
              <w:rPr>
                <w:rFonts w:ascii="Times New Roman" w:eastAsia="Times New Roman" w:hAnsi="Times New Roman" w:cs="Times New Roman"/>
                <w:color w:val="000000"/>
                <w:sz w:val="18"/>
                <w:szCs w:val="18"/>
              </w:rPr>
              <w:t xml:space="preserve"> (028), signalinis (029), senovinis (030), nešaunamasis (031), šaudmenys (032), sprogmenys (033), sprogstamosios medžiagos (120), kt. (034); technika: garso (035), vaizdo (036), kopijavimo (038), kompiuteris (037), mobilusis telefonas (039), kita org. technika (040), foto prekės (041), buitinė technika (042), žemės ūkio technika ir padargai (043), kt. (044); geležinkelio objektai: traukinys (101), variklinės bėgių transporto mašinos (102), elektros, ryšių, signalizacijos priemonės (103), geležinkelio įrankiai, įranga, detalės (104), motorizuotų riedmenų ir mechanizmų degalai (105), krovinys (106), geležinkelio, oro, vandens transporto krovinių (121), kt. (107); </w:t>
            </w:r>
            <w:r w:rsidRPr="004935CA">
              <w:rPr>
                <w:rFonts w:ascii="Times New Roman" w:eastAsia="Times New Roman" w:hAnsi="Times New Roman" w:cs="Times New Roman"/>
                <w:color w:val="000000"/>
                <w:sz w:val="18"/>
                <w:szCs w:val="18"/>
              </w:rPr>
              <w:t>daiktai:</w:t>
            </w:r>
            <w:r w:rsidRPr="00A11F3D">
              <w:rPr>
                <w:rFonts w:ascii="Times New Roman" w:eastAsia="Times New Roman" w:hAnsi="Times New Roman" w:cs="Times New Roman"/>
                <w:color w:val="000000"/>
                <w:sz w:val="18"/>
                <w:szCs w:val="18"/>
              </w:rPr>
              <w:t xml:space="preserve"> pašto ženklai (045), monetos (046), ordinai (medaliai) (047), meno kūriniai (048), antikvariniai daiktai (049), ginklai (050), kt. (051), šių daiktų kolekcija (052); brangenybės: juvelyriniai dirbiniai (053), brangakmeniai (054), paveikslai (055), kt. (056);</w:t>
            </w:r>
            <w:r w:rsidRPr="00A11F3D">
              <w:rPr>
                <w:rFonts w:ascii="Times New Roman" w:eastAsia="Times New Roman" w:hAnsi="Times New Roman" w:cs="Times New Roman"/>
                <w:i/>
                <w:color w:val="000000"/>
                <w:sz w:val="18"/>
                <w:szCs w:val="18"/>
              </w:rPr>
              <w:t xml:space="preserve"> </w:t>
            </w:r>
            <w:r w:rsidRPr="00A11F3D">
              <w:rPr>
                <w:rFonts w:ascii="Times New Roman" w:eastAsia="Times New Roman" w:hAnsi="Times New Roman" w:cs="Times New Roman"/>
                <w:color w:val="000000"/>
                <w:sz w:val="18"/>
                <w:szCs w:val="18"/>
              </w:rPr>
              <w:t>dokumentai: LR piliečio pasas (057), asmens tapatybės kortelė (058), užsienio piliečio pasas (059), leidimas nuolat gyventi LR (060), vairuotojo pažymėjimas (061), mokėjimo kortelė (062), mokslo baigimo pažymėjimas (063), PVM sąskaita faktūra (108), kasos pajamų orderis (109), kasos išlaidų orderis (110), priėmimo perdavimo aktas (111), atliktų darbų aktas (112), pirkimo-pardavimo sutartis (127), kt. (064); pinigai ir vertybiniai popieriai: doleriai (066), eurai (067), vertybiniai popieriai (068), kt.</w:t>
            </w:r>
            <w:r w:rsidRPr="00A11F3D">
              <w:rPr>
                <w:rFonts w:ascii="Times New Roman" w:eastAsia="Times New Roman" w:hAnsi="Times New Roman" w:cs="Times New Roman"/>
                <w:i/>
                <w:color w:val="000000"/>
                <w:sz w:val="18"/>
                <w:szCs w:val="18"/>
              </w:rPr>
              <w:t xml:space="preserve"> </w:t>
            </w:r>
            <w:r w:rsidRPr="00A11F3D">
              <w:rPr>
                <w:rFonts w:ascii="Times New Roman" w:eastAsia="Times New Roman" w:hAnsi="Times New Roman" w:cs="Times New Roman"/>
                <w:color w:val="000000"/>
                <w:sz w:val="18"/>
                <w:szCs w:val="18"/>
              </w:rPr>
              <w:t>(069); namų apyvokos daiktai: baldai (070), drabužiai (071), indai (072), kt. (073); produktai: maisto (074), alkoholio (075), tabako (076), kt. (077); gyvuliai: raguočiai (078), arkliai (079), kiaulės (080), avys (081), naminiai paukščiai (082), kt. (083); akcizais apmokestintos prekės: alkoholio (122), tabako (123), naftos (124); kita: intelektinės nuosavybės produktai (084), elektroniniai duomenys ir informacinės sistemos (085), elektroniniai pinigai (113), seifas (086), taurieji metalai (087), netaurieji metalai (088), laidai (089), narkotinės ar psichotropinės medžiagos (090), narkotinių ar psichotropinių medžiagų pirmtakai (</w:t>
            </w:r>
            <w:proofErr w:type="spellStart"/>
            <w:r w:rsidRPr="00A11F3D">
              <w:rPr>
                <w:rFonts w:ascii="Times New Roman" w:eastAsia="Times New Roman" w:hAnsi="Times New Roman" w:cs="Times New Roman"/>
                <w:color w:val="000000"/>
                <w:sz w:val="18"/>
                <w:szCs w:val="18"/>
              </w:rPr>
              <w:t>prekursoriai</w:t>
            </w:r>
            <w:proofErr w:type="spellEnd"/>
            <w:r w:rsidRPr="00A11F3D">
              <w:rPr>
                <w:rFonts w:ascii="Times New Roman" w:eastAsia="Times New Roman" w:hAnsi="Times New Roman" w:cs="Times New Roman"/>
                <w:color w:val="000000"/>
                <w:sz w:val="18"/>
                <w:szCs w:val="18"/>
              </w:rPr>
              <w:t>) (119),</w:t>
            </w:r>
            <w:r w:rsidRPr="00A11F3D">
              <w:rPr>
                <w:rFonts w:ascii="Times New Roman" w:eastAsia="Times New Roman" w:hAnsi="Times New Roman" w:cs="Times New Roman"/>
                <w:color w:val="000000"/>
                <w:sz w:val="24"/>
                <w:szCs w:val="24"/>
              </w:rPr>
              <w:t xml:space="preserve"> </w:t>
            </w:r>
            <w:r w:rsidRPr="00A11F3D">
              <w:rPr>
                <w:rFonts w:ascii="Times New Roman" w:eastAsia="Times New Roman" w:hAnsi="Times New Roman" w:cs="Times New Roman"/>
                <w:color w:val="000000"/>
                <w:sz w:val="18"/>
                <w:szCs w:val="18"/>
              </w:rPr>
              <w:t xml:space="preserve">vaistai (114), chemikalai (091), trąšos (092), degalai ir tepalai (093), naftos produktai (094), statybinės medžiagos (095), mediena (096), kailiai (097), bažnytiniai reikmenys (098), radioaktyvios medžiagos (100), nuodingos ar stipriai veikiančios medžiagos (125), kitos strateginės prekės (126), </w:t>
            </w:r>
            <w:r w:rsidRPr="004935CA">
              <w:rPr>
                <w:rFonts w:ascii="Times New Roman" w:eastAsia="Times New Roman" w:hAnsi="Times New Roman" w:cs="Times New Roman"/>
                <w:color w:val="000000"/>
                <w:sz w:val="18"/>
                <w:szCs w:val="18"/>
              </w:rPr>
              <w:t>kultūr</w:t>
            </w:r>
            <w:r>
              <w:rPr>
                <w:rFonts w:ascii="Times New Roman" w:eastAsia="Times New Roman" w:hAnsi="Times New Roman" w:cs="Times New Roman"/>
                <w:color w:val="000000"/>
                <w:sz w:val="18"/>
                <w:szCs w:val="18"/>
              </w:rPr>
              <w:t>o</w:t>
            </w:r>
            <w:r w:rsidRPr="004935CA">
              <w:rPr>
                <w:rFonts w:ascii="Times New Roman" w:eastAsia="Times New Roman" w:hAnsi="Times New Roman" w:cs="Times New Roman"/>
                <w:color w:val="000000"/>
                <w:sz w:val="18"/>
                <w:szCs w:val="18"/>
              </w:rPr>
              <w:t>s vertybės (12</w:t>
            </w:r>
            <w:r>
              <w:rPr>
                <w:rFonts w:ascii="Times New Roman" w:eastAsia="Times New Roman" w:hAnsi="Times New Roman" w:cs="Times New Roman"/>
                <w:color w:val="000000"/>
                <w:sz w:val="18"/>
                <w:szCs w:val="18"/>
              </w:rPr>
              <w:t>9</w:t>
            </w:r>
            <w:r w:rsidRPr="004935CA">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kt. (099)     </w:t>
            </w:r>
            <w:r w:rsidRPr="00E14FBC">
              <w:rPr>
                <w:rFonts w:ascii="Times New Roman" w:eastAsia="Times New Roman" w:hAnsi="Times New Roman" w:cs="Times New Roman"/>
                <w:b/>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 xml:space="preserve">_ </w:t>
            </w:r>
            <w:r w:rsidRPr="00E14FBC">
              <w:rPr>
                <w:rFonts w:ascii="Times New Roman" w:eastAsia="Times New Roman" w:hAnsi="Times New Roman" w:cs="Times New Roman"/>
                <w:b/>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 xml:space="preserve">_ </w:t>
            </w:r>
            <w:r w:rsidRPr="00E14FBC">
              <w:rPr>
                <w:rFonts w:ascii="Times New Roman" w:eastAsia="Times New Roman" w:hAnsi="Times New Roman" w:cs="Times New Roman"/>
                <w:b/>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 xml:space="preserve">_ </w:t>
            </w:r>
            <w:r w:rsidRPr="00E14FBC">
              <w:rPr>
                <w:rFonts w:ascii="Times New Roman" w:eastAsia="Times New Roman" w:hAnsi="Times New Roman" w:cs="Times New Roman"/>
                <w:b/>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 xml:space="preserve">_ </w:t>
            </w:r>
            <w:r w:rsidRPr="00E14FBC">
              <w:rPr>
                <w:rFonts w:ascii="Times New Roman" w:eastAsia="Times New Roman" w:hAnsi="Times New Roman" w:cs="Times New Roman"/>
                <w:b/>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 xml:space="preserve">_ </w:t>
            </w:r>
            <w:r w:rsidRPr="00E14FBC">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strike/>
                <w:color w:val="000000"/>
                <w:sz w:val="18"/>
                <w:szCs w:val="18"/>
              </w:rPr>
              <w:t xml:space="preserve">  </w:t>
            </w:r>
          </w:p>
        </w:tc>
      </w:tr>
      <w:tr w:rsidR="00140D1E" w:rsidRPr="00A11F3D" w:rsidTr="00EC207C">
        <w:trPr>
          <w:cantSplit/>
        </w:trPr>
        <w:tc>
          <w:tcPr>
            <w:tcW w:w="9049" w:type="dxa"/>
            <w:tcBorders>
              <w:right w:val="nil"/>
            </w:tcBorders>
          </w:tcPr>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18. Suklastoto dokumento blanko identifikavimo numeris     paimtų (surastų) dokumentų blankų</w:t>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(jeigu jis yra dokumento blanke)                                         kiekis</w:t>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p>
          <w:p w:rsidR="00140D1E"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p>
          <w:p w:rsidR="00140D1E"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p>
          <w:p w:rsidR="00140D1E"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p>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praplėstas stulpelių skaičius                               praplėstas stulpelių skaičius   </w:t>
            </w:r>
          </w:p>
        </w:tc>
        <w:tc>
          <w:tcPr>
            <w:tcW w:w="2008" w:type="dxa"/>
            <w:tcBorders>
              <w:left w:val="nil"/>
            </w:tcBorders>
          </w:tcPr>
          <w:p w:rsidR="00140D1E" w:rsidRPr="00A11F3D" w:rsidRDefault="00140D1E" w:rsidP="00EC207C">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b/>
                <w:color w:val="000000"/>
                <w:sz w:val="18"/>
                <w:szCs w:val="18"/>
              </w:rPr>
              <w:t>*</w:t>
            </w:r>
            <w:r w:rsidRPr="00A11F3D">
              <w:rPr>
                <w:rFonts w:ascii="Times New Roman" w:eastAsia="Times New Roman" w:hAnsi="Times New Roman" w:cs="Times New Roman"/>
                <w:color w:val="000000"/>
                <w:sz w:val="18"/>
                <w:szCs w:val="18"/>
              </w:rPr>
              <w:t xml:space="preserve">Eilutė pildoma tik pagal </w:t>
            </w:r>
            <w:r w:rsidRPr="00A11F3D">
              <w:rPr>
                <w:rFonts w:ascii="Times New Roman" w:eastAsia="Times New Roman" w:hAnsi="Times New Roman" w:cs="Times New Roman"/>
                <w:i/>
                <w:color w:val="000000"/>
                <w:sz w:val="18"/>
                <w:szCs w:val="18"/>
              </w:rPr>
              <w:t>BK 173, 224, 300, 301, 314, 316 str.</w:t>
            </w:r>
          </w:p>
          <w:p w:rsidR="00140D1E" w:rsidRPr="00A11F3D" w:rsidRDefault="00140D1E" w:rsidP="00EC207C">
            <w:pPr>
              <w:ind w:firstLine="0"/>
              <w:jc w:val="both"/>
              <w:rPr>
                <w:rFonts w:ascii="Times New Roman" w:eastAsia="Times New Roman" w:hAnsi="Times New Roman" w:cs="Times New Roman"/>
                <w:i/>
                <w:color w:val="000000"/>
                <w:sz w:val="18"/>
                <w:szCs w:val="18"/>
              </w:rPr>
            </w:pPr>
          </w:p>
          <w:p w:rsidR="00140D1E" w:rsidRPr="00A11F3D" w:rsidRDefault="00140D1E" w:rsidP="00EC207C">
            <w:pPr>
              <w:ind w:firstLine="0"/>
              <w:jc w:val="center"/>
              <w:rPr>
                <w:rFonts w:ascii="Times New Roman" w:eastAsia="Times New Roman" w:hAnsi="Times New Roman" w:cs="Times New Roman"/>
                <w:color w:val="000000"/>
                <w:sz w:val="18"/>
                <w:szCs w:val="18"/>
              </w:rPr>
            </w:pPr>
            <w:r w:rsidRPr="00A11F3D">
              <w:rPr>
                <w:rFonts w:ascii="Times New Roman" w:eastAsia="Times New Roman" w:hAnsi="Times New Roman" w:cs="Times New Roman"/>
                <w:i/>
                <w:color w:val="000000"/>
                <w:sz w:val="18"/>
                <w:szCs w:val="18"/>
              </w:rPr>
              <w:t>Būtina pildyti 17 eil. „dokumentai“ kodus.</w:t>
            </w:r>
          </w:p>
        </w:tc>
      </w:tr>
      <w:tr w:rsidR="00140D1E" w:rsidRPr="00A11F3D" w:rsidTr="00EC207C">
        <w:trPr>
          <w:cantSplit/>
        </w:trPr>
        <w:tc>
          <w:tcPr>
            <w:tcW w:w="11057" w:type="dxa"/>
            <w:gridSpan w:val="2"/>
          </w:tcPr>
          <w:p w:rsidR="00140D1E" w:rsidRPr="00A11F3D" w:rsidRDefault="00140D1E" w:rsidP="00EC207C">
            <w:pPr>
              <w:tabs>
                <w:tab w:val="left" w:pos="10396"/>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19. Nusikalstamos veikos padarymo būdai: prapjovus (įlaužus): stogą (01), grindis (02), lubas (03), grotas (04), sieną (05); įsibrovus per: balkoną (06), langą (07), stogą (09), rūsį (10); duris: sulaužius (20), nuėmus (21), atspaudus (22), suradus raktą (23</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stiklą: išstūmus (29), išėmus (30), sudaužius (31); grasinant: ginklu (39), fiziniu smurtu (40), žodžiais (41), šantažuojant (42); smurtinis: nušaunant (51), nuduriant (52); slėpimo būdai: sudeginant (53), užkasant (54), ketvirčiuojant (55), nuskandinant (56); gabenant slėptuvėje (9</w:t>
            </w:r>
            <w:r>
              <w:rPr>
                <w:rFonts w:ascii="Times New Roman" w:eastAsia="Times New Roman" w:hAnsi="Times New Roman" w:cs="Times New Roman"/>
                <w:color w:val="000000"/>
                <w:sz w:val="18"/>
                <w:szCs w:val="18"/>
              </w:rPr>
              <w:t>5</w:t>
            </w:r>
            <w:r w:rsidRPr="00A11F3D">
              <w:rPr>
                <w:rFonts w:ascii="Times New Roman" w:eastAsia="Times New Roman" w:hAnsi="Times New Roman" w:cs="Times New Roman"/>
                <w:color w:val="000000"/>
                <w:sz w:val="18"/>
                <w:szCs w:val="18"/>
              </w:rPr>
              <w:t xml:space="preserve">); sukčiavimo būdai: azartiniai žaidimai (57), „lėlės“ darymas (58), juvelyrinių dirbinių padirbimas (60), daiktų pakeitimas (61), būrimo būdu (62), skelbimas spaudoje (63), </w:t>
            </w:r>
            <w:r w:rsidRPr="006B1730">
              <w:rPr>
                <w:rFonts w:ascii="Times New Roman" w:eastAsia="Times New Roman" w:hAnsi="Times New Roman" w:cs="Times New Roman"/>
                <w:color w:val="000000"/>
                <w:sz w:val="18"/>
                <w:szCs w:val="18"/>
              </w:rPr>
              <w:t>pasinaudojant netikra/suklastota mokėjimo priemone (64),</w:t>
            </w:r>
            <w:r w:rsidRPr="00A11F3D">
              <w:rPr>
                <w:rFonts w:ascii="Times New Roman" w:eastAsia="Times New Roman" w:hAnsi="Times New Roman" w:cs="Times New Roman"/>
                <w:color w:val="000000"/>
                <w:sz w:val="18"/>
                <w:szCs w:val="18"/>
              </w:rPr>
              <w:t xml:space="preserve"> </w:t>
            </w:r>
            <w:r w:rsidRPr="002D3717">
              <w:rPr>
                <w:rFonts w:ascii="Times New Roman" w:eastAsia="Times New Roman" w:hAnsi="Times New Roman" w:cs="Times New Roman"/>
                <w:color w:val="000000"/>
                <w:sz w:val="18"/>
                <w:szCs w:val="18"/>
              </w:rPr>
              <w:t>pasinaudojant svetima mokėjimo priemone (9</w:t>
            </w:r>
            <w:r>
              <w:rPr>
                <w:rFonts w:ascii="Times New Roman" w:eastAsia="Times New Roman" w:hAnsi="Times New Roman" w:cs="Times New Roman"/>
                <w:color w:val="000000"/>
                <w:sz w:val="18"/>
                <w:szCs w:val="18"/>
              </w:rPr>
              <w:t>6</w:t>
            </w:r>
            <w:r w:rsidRPr="002D3717">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panaudojant informacines technologijas (65), telefonu (90); apsimetus darbuotoju (tarnautoju): kariškiu (66), policijos (67), kitų teisėsaugos institucijų (68), komunalinės įstaigos (69), medicinos įstaigos (70), priešgaisrinės apsaugos (71), pašto, ryšių skyriaus (72), švietimo (73), tiekimo (74), statybos organizacijos (75), prekybos (76), draudimo (77), kultūros (78), spaudos (79), asmens bei turto saugotojais (80), verslininku (81), kt. (82); klastojant dokumentus: asmens (83), muitinės (84), krovinio (85), banko (86), autotransporto</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techninės</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registracijos</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(87),</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buhalterinės</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apskaitos</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(88), kt. (89); kišenvagystė (91), „žaibiška“ vagystė (92); padegimas (93); kita: nedeklaruojant (94)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p>
        </w:tc>
      </w:tr>
      <w:tr w:rsidR="00140D1E" w:rsidRPr="001F60BD" w:rsidTr="00EC207C">
        <w:trPr>
          <w:cantSplit/>
        </w:trPr>
        <w:tc>
          <w:tcPr>
            <w:tcW w:w="11057" w:type="dxa"/>
            <w:gridSpan w:val="2"/>
          </w:tcPr>
          <w:p w:rsidR="00140D1E" w:rsidRPr="001F60BD" w:rsidRDefault="00140D1E" w:rsidP="00EC207C">
            <w:pPr>
              <w:tabs>
                <w:tab w:val="left" w:pos="7514"/>
                <w:tab w:val="left" w:pos="7663"/>
              </w:tabs>
              <w:ind w:firstLine="0"/>
              <w:jc w:val="both"/>
              <w:rPr>
                <w:rFonts w:ascii="Times New Roman" w:eastAsia="Times New Roman" w:hAnsi="Times New Roman" w:cs="Times New Roman"/>
                <w:color w:val="000000"/>
                <w:sz w:val="18"/>
                <w:szCs w:val="18"/>
              </w:rPr>
            </w:pPr>
            <w:r w:rsidRPr="001F60BD">
              <w:rPr>
                <w:rFonts w:ascii="Times New Roman" w:eastAsia="Times New Roman" w:hAnsi="Times New Roman" w:cs="Times New Roman"/>
                <w:color w:val="000000"/>
                <w:sz w:val="18"/>
                <w:szCs w:val="18"/>
              </w:rPr>
              <w:lastRenderedPageBreak/>
              <w:t xml:space="preserve">20. Nusikalstamos veikos padarymo įrankiai ir priemonės: transporto priemonės: autotransportas (01), </w:t>
            </w:r>
            <w:proofErr w:type="spellStart"/>
            <w:r w:rsidRPr="001F60BD">
              <w:rPr>
                <w:rFonts w:ascii="Times New Roman" w:eastAsia="Times New Roman" w:hAnsi="Times New Roman" w:cs="Times New Roman"/>
                <w:color w:val="000000"/>
                <w:sz w:val="18"/>
                <w:szCs w:val="18"/>
              </w:rPr>
              <w:t>mototransportas</w:t>
            </w:r>
            <w:proofErr w:type="spellEnd"/>
            <w:r w:rsidRPr="001F60BD">
              <w:rPr>
                <w:rFonts w:ascii="Times New Roman" w:eastAsia="Times New Roman" w:hAnsi="Times New Roman" w:cs="Times New Roman"/>
                <w:color w:val="000000"/>
                <w:sz w:val="18"/>
                <w:szCs w:val="18"/>
              </w:rPr>
              <w:t xml:space="preserve"> (02), dviratis (03), </w:t>
            </w:r>
            <w:r w:rsidRPr="001F60BD">
              <w:rPr>
                <w:rFonts w:ascii="Times New Roman" w:hAnsi="Times New Roman" w:cs="Times New Roman"/>
                <w:bCs/>
                <w:iCs/>
                <w:sz w:val="18"/>
                <w:szCs w:val="18"/>
              </w:rPr>
              <w:t>sausumos (82), geležinkelio (83), vandens (84), oro (85), pašto (86),</w:t>
            </w:r>
            <w:r w:rsidRPr="001F60BD">
              <w:rPr>
                <w:rFonts w:ascii="Times New Roman" w:eastAsia="Times New Roman" w:hAnsi="Times New Roman" w:cs="Times New Roman"/>
                <w:color w:val="000000"/>
                <w:sz w:val="18"/>
                <w:szCs w:val="18"/>
              </w:rPr>
              <w:t xml:space="preserve"> kt. (04); dokumentai: pasas (05), asmens tapatybės kortelė (79), kt. (06); laiškas (07); daiktas, panašus į šaunamąjį ginklą: </w:t>
            </w:r>
            <w:proofErr w:type="spellStart"/>
            <w:r w:rsidRPr="001F60BD">
              <w:rPr>
                <w:rFonts w:ascii="Times New Roman" w:eastAsia="Times New Roman" w:hAnsi="Times New Roman" w:cs="Times New Roman"/>
                <w:color w:val="000000"/>
                <w:sz w:val="18"/>
                <w:szCs w:val="18"/>
              </w:rPr>
              <w:t>trumpavamzdis</w:t>
            </w:r>
            <w:proofErr w:type="spellEnd"/>
            <w:r w:rsidRPr="001F60BD">
              <w:rPr>
                <w:rFonts w:ascii="Times New Roman" w:eastAsia="Times New Roman" w:hAnsi="Times New Roman" w:cs="Times New Roman"/>
                <w:color w:val="000000"/>
                <w:sz w:val="18"/>
                <w:szCs w:val="18"/>
              </w:rPr>
              <w:t xml:space="preserve"> (08), ilgavamzdis (09); šaunamasis ginklas: šautuvas: automatinis (10), lygiavamzdis (11), graižtvinis (kombinuotas) (12), pneumatinis (13); pistoletas: automatinis (14), lygiavamzdis (15), pneumatinis (16), revolveris (17), dujinis pistoletas (revolveris) (18), savos gamybos (19), </w:t>
            </w:r>
            <w:proofErr w:type="spellStart"/>
            <w:r w:rsidRPr="001F60BD">
              <w:rPr>
                <w:rFonts w:ascii="Times New Roman" w:eastAsia="Times New Roman" w:hAnsi="Times New Roman" w:cs="Times New Roman"/>
                <w:color w:val="000000"/>
                <w:sz w:val="18"/>
                <w:szCs w:val="18"/>
              </w:rPr>
              <w:t>templinis</w:t>
            </w:r>
            <w:proofErr w:type="spellEnd"/>
            <w:r w:rsidRPr="001F60BD">
              <w:rPr>
                <w:rFonts w:ascii="Times New Roman" w:eastAsia="Times New Roman" w:hAnsi="Times New Roman" w:cs="Times New Roman"/>
                <w:color w:val="000000"/>
                <w:sz w:val="18"/>
                <w:szCs w:val="18"/>
              </w:rPr>
              <w:t xml:space="preserve"> (20), signalinis (21), senovinis (22), kt. (23); nešaunamasis ginklas: peilis (24), </w:t>
            </w:r>
            <w:proofErr w:type="spellStart"/>
            <w:r w:rsidRPr="001F60BD">
              <w:rPr>
                <w:rFonts w:ascii="Times New Roman" w:eastAsia="Times New Roman" w:hAnsi="Times New Roman" w:cs="Times New Roman"/>
                <w:color w:val="000000"/>
                <w:sz w:val="18"/>
                <w:szCs w:val="18"/>
              </w:rPr>
              <w:t>kastetas</w:t>
            </w:r>
            <w:proofErr w:type="spellEnd"/>
            <w:r w:rsidRPr="001F60BD">
              <w:rPr>
                <w:rFonts w:ascii="Times New Roman" w:eastAsia="Times New Roman" w:hAnsi="Times New Roman" w:cs="Times New Roman"/>
                <w:color w:val="000000"/>
                <w:sz w:val="18"/>
                <w:szCs w:val="18"/>
              </w:rPr>
              <w:t xml:space="preserve"> (26); sprogmenys: granatos (30), minos (31), savo darbo sprogstamieji įtaisai (32), kt. (33); </w:t>
            </w:r>
            <w:r w:rsidRPr="001F60BD">
              <w:rPr>
                <w:rFonts w:ascii="Times New Roman" w:eastAsia="Times New Roman" w:hAnsi="Times New Roman" w:cs="Times New Roman"/>
                <w:sz w:val="18"/>
                <w:szCs w:val="18"/>
              </w:rPr>
              <w:t xml:space="preserve">įrankiai: </w:t>
            </w:r>
            <w:r w:rsidRPr="001F60BD">
              <w:rPr>
                <w:rFonts w:ascii="Times New Roman" w:eastAsia="Times New Roman" w:hAnsi="Times New Roman" w:cs="Times New Roman"/>
                <w:color w:val="000000"/>
                <w:sz w:val="18"/>
                <w:szCs w:val="18"/>
              </w:rPr>
              <w:t>žirklės (42),</w:t>
            </w:r>
            <w:r>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atsuktuvas (44)</w:t>
            </w:r>
            <w:r>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laužtuvas (46),</w:t>
            </w:r>
            <w:r>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kirvis (48),</w:t>
            </w:r>
            <w:r>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visraktis (49),</w:t>
            </w:r>
            <w:r>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metalinis strypas (52),</w:t>
            </w:r>
            <w:r>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svaigina</w:t>
            </w:r>
            <w:r>
              <w:rPr>
                <w:rFonts w:ascii="Times New Roman" w:eastAsia="Times New Roman" w:hAnsi="Times New Roman" w:cs="Times New Roman"/>
                <w:color w:val="000000"/>
                <w:sz w:val="18"/>
                <w:szCs w:val="18"/>
              </w:rPr>
              <w:t>mosios</w:t>
            </w:r>
            <w:r w:rsidRPr="001F60BD">
              <w:rPr>
                <w:rFonts w:ascii="Times New Roman" w:eastAsia="Times New Roman" w:hAnsi="Times New Roman" w:cs="Times New Roman"/>
                <w:color w:val="000000"/>
                <w:sz w:val="18"/>
                <w:szCs w:val="18"/>
              </w:rPr>
              <w:t xml:space="preserve"> medžiagos: alkoholis (55), narkotikai (56), nuodai (57), migdomieji vaistai (58), </w:t>
            </w:r>
            <w:proofErr w:type="spellStart"/>
            <w:r w:rsidRPr="001F60BD">
              <w:rPr>
                <w:rFonts w:ascii="Times New Roman" w:eastAsia="Times New Roman" w:hAnsi="Times New Roman" w:cs="Times New Roman"/>
                <w:color w:val="000000"/>
                <w:sz w:val="18"/>
                <w:szCs w:val="18"/>
              </w:rPr>
              <w:t>klofelinas</w:t>
            </w:r>
            <w:proofErr w:type="spellEnd"/>
            <w:r w:rsidRPr="001F60BD">
              <w:rPr>
                <w:rFonts w:ascii="Times New Roman" w:eastAsia="Times New Roman" w:hAnsi="Times New Roman" w:cs="Times New Roman"/>
                <w:color w:val="000000"/>
                <w:sz w:val="18"/>
                <w:szCs w:val="18"/>
              </w:rPr>
              <w:t xml:space="preserve"> (59); uniforma: policijos (60), kariškių (61), kt. (62); kita: akmuo (63), dujinis balionėlis (64), kt. (73); informacinės technologijos: kompiuterinė technika (74), internetas (75), socialiniai tinklai (81), netikra</w:t>
            </w:r>
            <w:r>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 xml:space="preserve">suklastota mokėjimo priemonė (76), tikros mokėjimo priemonės duomenys (80), telefonas (78), kt. (77)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p>
        </w:tc>
      </w:tr>
      <w:tr w:rsidR="00140D1E" w:rsidRPr="00E228CF" w:rsidTr="00EC207C">
        <w:trPr>
          <w:cantSplit/>
        </w:trPr>
        <w:tc>
          <w:tcPr>
            <w:tcW w:w="11057" w:type="dxa"/>
            <w:gridSpan w:val="2"/>
          </w:tcPr>
          <w:p w:rsidR="00140D1E" w:rsidRPr="00E228CF" w:rsidRDefault="00140D1E" w:rsidP="00EC207C">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21. Papildomi duomenys, apibūdinantys nusikalstamą veiką:</w:t>
            </w:r>
          </w:p>
          <w:p w:rsidR="00140D1E" w:rsidRPr="00E228CF" w:rsidRDefault="00140D1E" w:rsidP="00EC207C">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129–131 str. – nukentėjusiojo asmenybė nenustatyta (09), nukentėjo šeimos narys (44);</w:t>
            </w:r>
          </w:p>
          <w:p w:rsidR="00140D1E" w:rsidRPr="00E228CF" w:rsidRDefault="00140D1E" w:rsidP="00EC207C">
            <w:pPr>
              <w:ind w:firstLine="0"/>
              <w:jc w:val="both"/>
              <w:rPr>
                <w:rFonts w:ascii="Times New Roman" w:eastAsia="Times New Roman" w:hAnsi="Times New Roman" w:cs="Times New Roman"/>
                <w:sz w:val="18"/>
                <w:szCs w:val="18"/>
              </w:rPr>
            </w:pPr>
            <w:r w:rsidRPr="00E228CF">
              <w:rPr>
                <w:rFonts w:ascii="Times New Roman" w:eastAsia="Times New Roman" w:hAnsi="Times New Roman" w:cs="Times New Roman"/>
                <w:sz w:val="18"/>
                <w:szCs w:val="18"/>
              </w:rPr>
              <w:t xml:space="preserve">147, 157 str. – asmenį: pardavė (15), pirko (16), perleido (17), įgijo (18), verbavo (56), gabeno (57), </w:t>
            </w:r>
            <w:r w:rsidRPr="00E228CF">
              <w:rPr>
                <w:rFonts w:ascii="Times New Roman" w:eastAsiaTheme="minorHAnsi" w:hAnsi="Times New Roman" w:cs="Times New Roman"/>
                <w:sz w:val="18"/>
                <w:szCs w:val="18"/>
              </w:rPr>
              <w:t>laikė nelaisvėje</w:t>
            </w:r>
            <w:r w:rsidRPr="00E228CF">
              <w:rPr>
                <w:rFonts w:ascii="Times New Roman" w:eastAsia="Times New Roman" w:hAnsi="Times New Roman" w:cs="Times New Roman"/>
                <w:sz w:val="18"/>
                <w:szCs w:val="18"/>
              </w:rPr>
              <w:t xml:space="preserve"> (60); tikslas: priverstiniam darbui (46), </w:t>
            </w:r>
            <w:r w:rsidRPr="00E228CF">
              <w:rPr>
                <w:rStyle w:val="normal-h"/>
                <w:rFonts w:ascii="Times New Roman" w:hAnsi="Times New Roman" w:cs="Times New Roman"/>
                <w:sz w:val="18"/>
                <w:szCs w:val="18"/>
              </w:rPr>
              <w:t>paslaugoms, įskaitant elgetavimą</w:t>
            </w:r>
            <w:r w:rsidRPr="00E228CF">
              <w:rPr>
                <w:rFonts w:ascii="Times New Roman" w:eastAsia="Times New Roman" w:hAnsi="Times New Roman" w:cs="Times New Roman"/>
                <w:sz w:val="18"/>
                <w:szCs w:val="18"/>
              </w:rPr>
              <w:t xml:space="preserve"> (61), prostitucijai (58), pornografijai (59), </w:t>
            </w:r>
            <w:r w:rsidRPr="00E228CF">
              <w:rPr>
                <w:rFonts w:ascii="Times New Roman" w:hAnsi="Times New Roman" w:cs="Times New Roman"/>
                <w:sz w:val="18"/>
                <w:szCs w:val="18"/>
              </w:rPr>
              <w:t>kitoms seksualinio išnaudojimo formoms</w:t>
            </w:r>
            <w:r w:rsidRPr="00E228CF">
              <w:rPr>
                <w:rFonts w:ascii="Times New Roman" w:eastAsiaTheme="minorHAnsi" w:hAnsi="Times New Roman" w:cs="Times New Roman"/>
                <w:sz w:val="18"/>
                <w:szCs w:val="18"/>
              </w:rPr>
              <w:t xml:space="preserve"> (62), </w:t>
            </w:r>
            <w:r w:rsidRPr="00E228CF">
              <w:rPr>
                <w:rFonts w:ascii="Times New Roman" w:hAnsi="Times New Roman" w:cs="Times New Roman"/>
                <w:sz w:val="18"/>
                <w:szCs w:val="18"/>
              </w:rPr>
              <w:t>priverstinei, fiktyviai santuokai</w:t>
            </w:r>
            <w:r w:rsidRPr="00E228CF">
              <w:rPr>
                <w:rFonts w:ascii="Times New Roman" w:eastAsiaTheme="minorHAnsi" w:hAnsi="Times New Roman" w:cs="Times New Roman"/>
                <w:sz w:val="18"/>
                <w:szCs w:val="18"/>
              </w:rPr>
              <w:t xml:space="preserve"> (63), </w:t>
            </w:r>
            <w:r w:rsidRPr="00E228CF">
              <w:rPr>
                <w:rFonts w:ascii="Times New Roman" w:hAnsi="Times New Roman" w:cs="Times New Roman"/>
                <w:sz w:val="18"/>
                <w:szCs w:val="18"/>
              </w:rPr>
              <w:t>nusikalstamai veikai daryti arba kitais išnaudojimo tikslais</w:t>
            </w:r>
            <w:r w:rsidRPr="00E228CF">
              <w:rPr>
                <w:rFonts w:ascii="Times New Roman" w:eastAsiaTheme="minorHAnsi" w:hAnsi="Times New Roman" w:cs="Times New Roman"/>
                <w:sz w:val="18"/>
                <w:szCs w:val="18"/>
              </w:rPr>
              <w:t xml:space="preserve"> (64), įgyti asmens organą, audinį arba ląstelę</w:t>
            </w:r>
            <w:r w:rsidRPr="00E228CF">
              <w:rPr>
                <w:rFonts w:ascii="Times New Roman" w:eastAsia="Times New Roman" w:hAnsi="Times New Roman" w:cs="Times New Roman"/>
                <w:sz w:val="18"/>
                <w:szCs w:val="18"/>
              </w:rPr>
              <w:t xml:space="preserve"> (48);</w:t>
            </w:r>
          </w:p>
          <w:p w:rsidR="00140D1E" w:rsidRPr="00E228CF" w:rsidRDefault="00140D1E" w:rsidP="00EC207C">
            <w:pPr>
              <w:ind w:firstLine="0"/>
              <w:jc w:val="both"/>
              <w:rPr>
                <w:rFonts w:ascii="Times New Roman" w:eastAsia="Times New Roman" w:hAnsi="Times New Roman" w:cs="Times New Roman"/>
                <w:color w:val="000000"/>
                <w:sz w:val="18"/>
                <w:szCs w:val="18"/>
              </w:rPr>
            </w:pPr>
            <w:r w:rsidRPr="00E228CF">
              <w:rPr>
                <w:rFonts w:ascii="Times New Roman" w:eastAsiaTheme="minorHAnsi" w:hAnsi="Times New Roman" w:cs="Times New Roman"/>
                <w:sz w:val="18"/>
                <w:szCs w:val="18"/>
              </w:rPr>
              <w:t>147</w:t>
            </w:r>
            <w:r>
              <w:rPr>
                <w:rFonts w:ascii="Times New Roman" w:eastAsiaTheme="minorHAnsi" w:hAnsi="Times New Roman" w:cs="Times New Roman"/>
                <w:sz w:val="18"/>
                <w:szCs w:val="18"/>
                <w:vertAlign w:val="superscript"/>
              </w:rPr>
              <w:t>1</w:t>
            </w:r>
            <w:r w:rsidRPr="00E228CF">
              <w:rPr>
                <w:rFonts w:ascii="Times New Roman" w:eastAsiaTheme="minorHAnsi" w:hAnsi="Times New Roman" w:cs="Times New Roman"/>
                <w:sz w:val="18"/>
                <w:szCs w:val="18"/>
              </w:rPr>
              <w:t xml:space="preserve"> str. </w:t>
            </w:r>
            <w:r w:rsidRPr="00E228CF">
              <w:rPr>
                <w:rFonts w:ascii="Times New Roman" w:eastAsia="Times New Roman" w:hAnsi="Times New Roman" w:cs="Times New Roman"/>
                <w:sz w:val="18"/>
                <w:szCs w:val="18"/>
              </w:rPr>
              <w:t xml:space="preserve">– </w:t>
            </w:r>
            <w:r w:rsidRPr="00E228CF">
              <w:rPr>
                <w:rFonts w:ascii="Times New Roman" w:eastAsiaTheme="minorHAnsi" w:hAnsi="Times New Roman" w:cs="Times New Roman"/>
                <w:sz w:val="18"/>
                <w:szCs w:val="18"/>
              </w:rPr>
              <w:t xml:space="preserve">neteisėtai vertė </w:t>
            </w:r>
            <w:r w:rsidRPr="00E228CF">
              <w:rPr>
                <w:rFonts w:ascii="Times New Roman" w:eastAsia="Times New Roman" w:hAnsi="Times New Roman" w:cs="Times New Roman"/>
                <w:sz w:val="18"/>
                <w:szCs w:val="18"/>
              </w:rPr>
              <w:t>asmenį</w:t>
            </w:r>
            <w:r w:rsidRPr="00E228CF">
              <w:rPr>
                <w:rFonts w:ascii="Times New Roman" w:eastAsiaTheme="minorHAnsi" w:hAnsi="Times New Roman" w:cs="Times New Roman"/>
                <w:sz w:val="18"/>
                <w:szCs w:val="18"/>
              </w:rPr>
              <w:t xml:space="preserve">: </w:t>
            </w:r>
            <w:r w:rsidRPr="00E228CF">
              <w:rPr>
                <w:rStyle w:val="normal-h"/>
                <w:rFonts w:ascii="Times New Roman" w:hAnsi="Times New Roman" w:cs="Times New Roman"/>
                <w:sz w:val="18"/>
                <w:szCs w:val="18"/>
              </w:rPr>
              <w:t xml:space="preserve">dirbti tam tikrą darbą (65), </w:t>
            </w:r>
            <w:r w:rsidRPr="00E228CF">
              <w:rPr>
                <w:rFonts w:ascii="Times New Roman" w:eastAsiaTheme="minorHAnsi" w:hAnsi="Times New Roman" w:cs="Times New Roman"/>
                <w:sz w:val="18"/>
                <w:szCs w:val="18"/>
              </w:rPr>
              <w:t>te</w:t>
            </w:r>
            <w:r w:rsidRPr="00E228CF">
              <w:rPr>
                <w:rStyle w:val="normal-h"/>
                <w:rFonts w:ascii="Times New Roman" w:hAnsi="Times New Roman" w:cs="Times New Roman"/>
                <w:sz w:val="18"/>
                <w:szCs w:val="18"/>
              </w:rPr>
              <w:t>ikti tam tikras paslaugas, įskaitant elgetavimą (66);</w:t>
            </w:r>
            <w:r w:rsidRPr="00E228CF">
              <w:rPr>
                <w:rFonts w:ascii="Times New Roman" w:eastAsia="Times New Roman" w:hAnsi="Times New Roman" w:cs="Times New Roman"/>
                <w:sz w:val="18"/>
                <w:szCs w:val="18"/>
              </w:rPr>
              <w:t xml:space="preserve"> </w:t>
            </w:r>
          </w:p>
          <w:p w:rsidR="00140D1E" w:rsidRPr="00E228CF" w:rsidRDefault="00140D1E" w:rsidP="00EC207C">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156 str. – vaiko pagrobimas (19), naujagimių sukeitimas (20);</w:t>
            </w:r>
          </w:p>
          <w:p w:rsidR="00140D1E" w:rsidRPr="00E228CF" w:rsidRDefault="00140D1E" w:rsidP="00EC207C">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182 str. – pridėtinės vertės mokesčių (49), valstybinio socialinio draudimo įmokų (50), kitų mokesčių (51);</w:t>
            </w:r>
          </w:p>
          <w:p w:rsidR="00140D1E" w:rsidRPr="00E228CF" w:rsidRDefault="00140D1E" w:rsidP="00EC207C">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 xml:space="preserve">178–188 str. – nuosavybė: privati (01), viešoji (02), mišri (03); bendroji jungtinė nuosavybė (šeimos turtas) (04); </w:t>
            </w:r>
          </w:p>
          <w:p w:rsidR="00140D1E" w:rsidRPr="00E228CF" w:rsidRDefault="00140D1E" w:rsidP="00EC207C">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 xml:space="preserve">249 str. 3 d. – organizavimas (40), vadovavimas (41); </w:t>
            </w:r>
          </w:p>
          <w:p w:rsidR="00140D1E" w:rsidRPr="00E228CF" w:rsidRDefault="00140D1E" w:rsidP="00EC207C">
            <w:pPr>
              <w:ind w:firstLine="0"/>
              <w:jc w:val="both"/>
              <w:rPr>
                <w:rFonts w:ascii="Times New Roman" w:eastAsia="Times New Roman" w:hAnsi="Times New Roman" w:cs="Times New Roman"/>
                <w:color w:val="000000"/>
                <w:sz w:val="18"/>
                <w:szCs w:val="18"/>
              </w:rPr>
            </w:pPr>
            <w:r w:rsidRPr="00E228CF">
              <w:rPr>
                <w:rFonts w:ascii="Times New Roman" w:eastAsiaTheme="minorHAnsi" w:hAnsi="Times New Roman" w:cs="Times New Roman"/>
                <w:sz w:val="18"/>
                <w:szCs w:val="18"/>
              </w:rPr>
              <w:t>199, 200, 201, 202, 204, 259, 260 str., 276</w:t>
            </w:r>
            <w:r w:rsidRPr="00E228CF">
              <w:rPr>
                <w:rFonts w:ascii="Times New Roman" w:eastAsiaTheme="minorHAnsi" w:hAnsi="Times New Roman" w:cs="Times New Roman"/>
                <w:sz w:val="18"/>
                <w:szCs w:val="18"/>
                <w:vertAlign w:val="superscript"/>
              </w:rPr>
              <w:t>1</w:t>
            </w:r>
            <w:r w:rsidRPr="00E228CF">
              <w:rPr>
                <w:rFonts w:ascii="Times New Roman" w:eastAsiaTheme="minorHAnsi" w:hAnsi="Times New Roman" w:cs="Times New Roman"/>
                <w:sz w:val="18"/>
                <w:szCs w:val="18"/>
              </w:rPr>
              <w:t xml:space="preserve"> str. </w:t>
            </w:r>
            <w:r w:rsidRPr="00E228CF">
              <w:rPr>
                <w:rFonts w:ascii="Times New Roman" w:eastAsia="Times New Roman" w:hAnsi="Times New Roman" w:cs="Times New Roman"/>
                <w:color w:val="000000"/>
                <w:sz w:val="18"/>
                <w:szCs w:val="18"/>
              </w:rPr>
              <w:t xml:space="preserve">– </w:t>
            </w:r>
            <w:r w:rsidRPr="00E228CF">
              <w:rPr>
                <w:rFonts w:ascii="Times New Roman" w:eastAsiaTheme="minorHAnsi" w:hAnsi="Times New Roman" w:cs="Times New Roman"/>
                <w:sz w:val="18"/>
                <w:szCs w:val="18"/>
              </w:rPr>
              <w:t xml:space="preserve">gabenimas į </w:t>
            </w:r>
            <w:r w:rsidRPr="00E228CF">
              <w:rPr>
                <w:rFonts w:ascii="Times New Roman" w:eastAsia="Times New Roman" w:hAnsi="Times New Roman" w:cs="Times New Roman"/>
                <w:color w:val="000000"/>
                <w:sz w:val="18"/>
                <w:szCs w:val="18"/>
              </w:rPr>
              <w:t>Lietuvos Respubliką</w:t>
            </w:r>
            <w:r w:rsidRPr="00E228CF">
              <w:rPr>
                <w:rFonts w:ascii="Times New Roman" w:eastAsiaTheme="minorHAnsi" w:hAnsi="Times New Roman" w:cs="Times New Roman"/>
                <w:sz w:val="18"/>
                <w:szCs w:val="18"/>
              </w:rPr>
              <w:t xml:space="preserve"> (53), gabenimas iš </w:t>
            </w:r>
            <w:r w:rsidRPr="00E228CF">
              <w:rPr>
                <w:rFonts w:ascii="Times New Roman" w:eastAsia="Times New Roman" w:hAnsi="Times New Roman" w:cs="Times New Roman"/>
                <w:color w:val="000000"/>
                <w:sz w:val="18"/>
                <w:szCs w:val="18"/>
              </w:rPr>
              <w:t>Lietuvos Respublikos</w:t>
            </w:r>
            <w:r w:rsidRPr="00E228CF">
              <w:rPr>
                <w:rFonts w:ascii="Times New Roman" w:eastAsiaTheme="minorHAnsi" w:hAnsi="Times New Roman" w:cs="Times New Roman"/>
                <w:sz w:val="18"/>
                <w:szCs w:val="18"/>
              </w:rPr>
              <w:t xml:space="preserve"> (54), gabenimas šalies viduje (55), gabenimas kitose šalyse (67);</w:t>
            </w:r>
          </w:p>
          <w:p w:rsidR="00140D1E" w:rsidRDefault="00140D1E" w:rsidP="00EC207C">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307 str. – sąvadavimas (21), organizavimas (22), vadovavimas (23), gabenimas prostitucijai: į Lietuvos Respubliką (24), iš Lietuvos Respublikos (25);</w:t>
            </w:r>
          </w:p>
          <w:p w:rsidR="00140D1E" w:rsidRPr="00E228CF" w:rsidRDefault="00140D1E" w:rsidP="00EC207C">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308 str. – įtraukė į prostituciją: nepilnametį (26), materialiai (27), dėl tarnybos (28), kitaip priklausomą asmenį (29); panaudojant: apgaulę (30), prievartą: psichinę (31), fizinę (32);</w:t>
            </w:r>
          </w:p>
          <w:p w:rsidR="00140D1E" w:rsidRPr="00E228CF" w:rsidRDefault="00140D1E" w:rsidP="00EC207C">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 xml:space="preserve">nusikalstama veika, susijusi su organizuotu nusikalstamumu (42); </w:t>
            </w:r>
          </w:p>
          <w:p w:rsidR="00140D1E" w:rsidRPr="00E228CF" w:rsidRDefault="00140D1E" w:rsidP="00EC207C">
            <w:pPr>
              <w:ind w:firstLine="0"/>
              <w:jc w:val="both"/>
              <w:rPr>
                <w:rFonts w:ascii="Times New Roman" w:eastAsia="Times New Roman" w:hAnsi="Times New Roman" w:cs="Times New Roman"/>
                <w:sz w:val="18"/>
                <w:szCs w:val="18"/>
              </w:rPr>
            </w:pPr>
            <w:r w:rsidRPr="00E228CF">
              <w:rPr>
                <w:rFonts w:ascii="Times New Roman" w:eastAsia="Times New Roman" w:hAnsi="Times New Roman" w:cs="Times New Roman"/>
                <w:color w:val="000000"/>
                <w:sz w:val="18"/>
                <w:szCs w:val="18"/>
              </w:rPr>
              <w:t>nusikalstama veika, susijusi su smurtu artimoje aplinkoje (</w:t>
            </w:r>
            <w:r w:rsidRPr="00E228CF">
              <w:rPr>
                <w:rFonts w:ascii="Times New Roman" w:eastAsia="Times New Roman" w:hAnsi="Times New Roman" w:cs="Times New Roman"/>
                <w:sz w:val="18"/>
                <w:szCs w:val="18"/>
              </w:rPr>
              <w:t>45);</w:t>
            </w:r>
          </w:p>
          <w:p w:rsidR="00140D1E" w:rsidRPr="00E228CF" w:rsidRDefault="00140D1E" w:rsidP="00EC207C">
            <w:pPr>
              <w:tabs>
                <w:tab w:val="left" w:pos="7267"/>
                <w:tab w:val="left" w:pos="7665"/>
                <w:tab w:val="left" w:pos="10370"/>
              </w:tabs>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sz w:val="18"/>
                <w:szCs w:val="18"/>
              </w:rPr>
              <w:t xml:space="preserve">nusikalstama veika, susijusi su lošimais (52)                              </w:t>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b/>
                <w:color w:val="000000"/>
                <w:sz w:val="18"/>
                <w:szCs w:val="18"/>
              </w:rPr>
              <w:t xml:space="preserve"> </w:t>
            </w:r>
          </w:p>
        </w:tc>
      </w:tr>
      <w:tr w:rsidR="00140D1E" w:rsidRPr="00A11F3D" w:rsidTr="00EC207C">
        <w:trPr>
          <w:cantSplit/>
        </w:trPr>
        <w:tc>
          <w:tcPr>
            <w:tcW w:w="11057" w:type="dxa"/>
            <w:gridSpan w:val="2"/>
          </w:tcPr>
          <w:p w:rsidR="00140D1E" w:rsidRPr="00A11F3D" w:rsidRDefault="00140D1E" w:rsidP="00EC207C">
            <w:pPr>
              <w:ind w:firstLine="0"/>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22. Pareigūno, atliekančio ikiteisminį tyrimą, pareigos, vardas (vardai), pavardė (pavardės)</w:t>
            </w:r>
          </w:p>
          <w:p w:rsidR="00140D1E" w:rsidRPr="00A11F3D" w:rsidRDefault="00140D1E" w:rsidP="00EC207C">
            <w:pPr>
              <w:ind w:firstLine="0"/>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____________________________________________________________________________________________________________</w:t>
            </w:r>
          </w:p>
          <w:p w:rsidR="00140D1E" w:rsidRPr="00A11F3D" w:rsidRDefault="00140D1E" w:rsidP="00EC207C">
            <w:pPr>
              <w:ind w:firstLine="0"/>
              <w:jc w:val="both"/>
              <w:rPr>
                <w:rFonts w:ascii="Times New Roman" w:eastAsia="Times New Roman" w:hAnsi="Times New Roman" w:cs="Times New Roman"/>
                <w:b/>
                <w:i/>
                <w:color w:val="000000"/>
                <w:sz w:val="18"/>
                <w:szCs w:val="18"/>
              </w:rPr>
            </w:pPr>
          </w:p>
        </w:tc>
      </w:tr>
    </w:tbl>
    <w:p w:rsidR="00140D1E" w:rsidRPr="00187C67" w:rsidRDefault="00140D1E" w:rsidP="00140D1E">
      <w:pPr>
        <w:ind w:firstLine="0"/>
        <w:jc w:val="both"/>
        <w:rPr>
          <w:rFonts w:ascii="Times New Roman" w:eastAsia="Times New Roman" w:hAnsi="Times New Roman" w:cs="Times New Roman"/>
          <w:strike/>
          <w:color w:val="000000"/>
          <w:szCs w:val="24"/>
        </w:rPr>
      </w:pPr>
    </w:p>
    <w:p w:rsidR="00140D1E" w:rsidRPr="00187C67" w:rsidRDefault="00140D1E" w:rsidP="00140D1E">
      <w:pPr>
        <w:ind w:firstLine="0"/>
        <w:jc w:val="both"/>
        <w:rPr>
          <w:rFonts w:ascii="Times New Roman" w:eastAsia="Times New Roman" w:hAnsi="Times New Roman" w:cs="Times New Roman"/>
          <w:color w:val="000000"/>
          <w:szCs w:val="24"/>
        </w:rPr>
      </w:pPr>
    </w:p>
    <w:p w:rsidR="00140D1E" w:rsidRPr="00187C67" w:rsidRDefault="00140D1E" w:rsidP="00140D1E">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color w:val="000000"/>
          <w:szCs w:val="24"/>
        </w:rPr>
        <w:tab/>
      </w:r>
      <w:r w:rsidRPr="00187C67">
        <w:rPr>
          <w:rFonts w:ascii="Times New Roman" w:eastAsia="Times New Roman" w:hAnsi="Times New Roman" w:cs="Times New Roman"/>
          <w:color w:val="000000"/>
          <w:szCs w:val="24"/>
        </w:rPr>
        <w:tab/>
        <w:t>_____________________________</w:t>
      </w:r>
    </w:p>
    <w:p w:rsidR="00140D1E" w:rsidRPr="00187C67" w:rsidRDefault="00140D1E" w:rsidP="00140D1E">
      <w:pPr>
        <w:ind w:firstLine="0"/>
        <w:jc w:val="both"/>
        <w:rPr>
          <w:rFonts w:ascii="Times New Roman" w:eastAsia="Times New Roman" w:hAnsi="Times New Roman" w:cs="Times New Roman"/>
          <w:color w:val="000000"/>
          <w:szCs w:val="24"/>
        </w:rPr>
      </w:pPr>
    </w:p>
    <w:p w:rsidR="00140D1E" w:rsidRPr="00187C67" w:rsidRDefault="00140D1E" w:rsidP="00140D1E">
      <w:pPr>
        <w:ind w:firstLine="0"/>
        <w:jc w:val="both"/>
        <w:rPr>
          <w:rFonts w:ascii="Times New Roman" w:eastAsia="Times New Roman" w:hAnsi="Times New Roman" w:cs="Times New Roman"/>
          <w:color w:val="000000"/>
          <w:szCs w:val="24"/>
        </w:rPr>
      </w:pPr>
    </w:p>
    <w:p w:rsidR="00140D1E" w:rsidRPr="00187C67" w:rsidRDefault="00140D1E" w:rsidP="00140D1E">
      <w:pPr>
        <w:ind w:firstLine="0"/>
        <w:jc w:val="both"/>
        <w:rPr>
          <w:rFonts w:ascii="Times New Roman" w:eastAsia="Times New Roman" w:hAnsi="Times New Roman" w:cs="Times New Roman"/>
          <w:color w:val="000000"/>
          <w:szCs w:val="24"/>
        </w:rPr>
      </w:pPr>
    </w:p>
    <w:p w:rsidR="00140D1E" w:rsidRPr="00187C67" w:rsidRDefault="00140D1E" w:rsidP="00140D1E">
      <w:pPr>
        <w:ind w:firstLine="0"/>
        <w:jc w:val="both"/>
        <w:rPr>
          <w:rFonts w:ascii="Times New Roman" w:eastAsia="Times New Roman" w:hAnsi="Times New Roman" w:cs="Times New Roman"/>
          <w:color w:val="000000"/>
          <w:szCs w:val="24"/>
        </w:rPr>
      </w:pPr>
    </w:p>
    <w:p w:rsidR="00140D1E" w:rsidRPr="00187C67" w:rsidRDefault="00140D1E" w:rsidP="00140D1E">
      <w:pPr>
        <w:ind w:firstLine="0"/>
        <w:jc w:val="both"/>
        <w:rPr>
          <w:rFonts w:ascii="Times New Roman" w:eastAsia="Times New Roman" w:hAnsi="Times New Roman" w:cs="Times New Roman"/>
          <w:color w:val="000000"/>
          <w:szCs w:val="24"/>
        </w:rPr>
      </w:pPr>
    </w:p>
    <w:p w:rsidR="00140D1E" w:rsidRPr="00187C67" w:rsidRDefault="00140D1E" w:rsidP="00140D1E">
      <w:pPr>
        <w:ind w:firstLine="0"/>
        <w:jc w:val="both"/>
        <w:rPr>
          <w:rFonts w:ascii="Times New Roman" w:eastAsia="Times New Roman" w:hAnsi="Times New Roman" w:cs="Times New Roman"/>
          <w:color w:val="000000"/>
          <w:szCs w:val="24"/>
        </w:rPr>
      </w:pPr>
    </w:p>
    <w:p w:rsidR="00140D1E" w:rsidRPr="00187C67" w:rsidRDefault="00140D1E" w:rsidP="00140D1E">
      <w:pPr>
        <w:ind w:firstLine="0"/>
        <w:jc w:val="both"/>
        <w:rPr>
          <w:rFonts w:ascii="Times New Roman" w:eastAsia="Times New Roman" w:hAnsi="Times New Roman" w:cs="Times New Roman"/>
          <w:color w:val="000000"/>
          <w:szCs w:val="24"/>
        </w:rPr>
      </w:pPr>
    </w:p>
    <w:p w:rsidR="00140D1E" w:rsidRPr="00187C67" w:rsidRDefault="00140D1E" w:rsidP="00140D1E">
      <w:pPr>
        <w:ind w:firstLine="0"/>
        <w:jc w:val="both"/>
        <w:rPr>
          <w:rFonts w:ascii="Times New Roman" w:eastAsia="Times New Roman" w:hAnsi="Times New Roman" w:cs="Times New Roman"/>
          <w:color w:val="000000"/>
          <w:szCs w:val="24"/>
        </w:rPr>
      </w:pPr>
    </w:p>
    <w:p w:rsidR="00140D1E" w:rsidRPr="00187C67" w:rsidRDefault="00140D1E" w:rsidP="00140D1E">
      <w:pPr>
        <w:ind w:firstLine="0"/>
        <w:jc w:val="both"/>
        <w:rPr>
          <w:rFonts w:ascii="Times New Roman" w:eastAsia="Times New Roman" w:hAnsi="Times New Roman" w:cs="Times New Roman"/>
          <w:color w:val="000000"/>
          <w:szCs w:val="24"/>
        </w:rPr>
      </w:pPr>
    </w:p>
    <w:p w:rsidR="009A0E18" w:rsidRDefault="009A0E18">
      <w:bookmarkStart w:id="0" w:name="_GoBack"/>
      <w:bookmarkEnd w:id="0"/>
    </w:p>
    <w:sectPr w:rsidR="009A0E18" w:rsidSect="00370CA0">
      <w:pgSz w:w="11906" w:h="16838" w:code="9"/>
      <w:pgMar w:top="1134" w:right="567" w:bottom="567" w:left="1701" w:header="567" w:footer="567" w:gutter="0"/>
      <w:cols w:space="1296"/>
      <w:titlePg/>
      <w:docGrid w:linePitch="360" w:charSpace="-4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99"/>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1E"/>
    <w:rsid w:val="00140D1E"/>
    <w:rsid w:val="001D3176"/>
    <w:rsid w:val="00370CA0"/>
    <w:rsid w:val="007E2242"/>
    <w:rsid w:val="009A0E18"/>
    <w:rsid w:val="00C90CAA"/>
    <w:rsid w:val="00F041D4"/>
    <w:rsid w:val="00F30B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40D1E"/>
    <w:pPr>
      <w:spacing w:after="0" w:line="240" w:lineRule="auto"/>
      <w:ind w:firstLine="720"/>
    </w:pPr>
    <w:rPr>
      <w:rFonts w:ascii="Arial" w:eastAsia="Calibri" w:hAnsi="Arial" w:cs="Arial"/>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ormal-h">
    <w:name w:val="normal-h"/>
    <w:basedOn w:val="Numatytasispastraiposriftas"/>
    <w:rsid w:val="00140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40D1E"/>
    <w:pPr>
      <w:spacing w:after="0" w:line="240" w:lineRule="auto"/>
      <w:ind w:firstLine="720"/>
    </w:pPr>
    <w:rPr>
      <w:rFonts w:ascii="Arial" w:eastAsia="Calibri" w:hAnsi="Arial" w:cs="Arial"/>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ormal-h">
    <w:name w:val="normal-h"/>
    <w:basedOn w:val="Numatytasispastraiposriftas"/>
    <w:rsid w:val="00140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13878</Words>
  <Characters>7911</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Gelena Nedoltovskaja</dc:creator>
  <cp:lastModifiedBy>Gelena Nedoltovskaja</cp:lastModifiedBy>
  <cp:revision>1</cp:revision>
  <dcterms:created xsi:type="dcterms:W3CDTF">2021-04-20T07:56:00Z</dcterms:created>
  <dcterms:modified xsi:type="dcterms:W3CDTF">2021-04-20T07:58:00Z</dcterms:modified>
</cp:coreProperties>
</file>